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1EE" w:rsidRPr="0085416F" w:rsidRDefault="00D421EE" w:rsidP="009461B6">
      <w:pPr>
        <w:ind w:firstLine="5040"/>
        <w:rPr>
          <w:b/>
        </w:rPr>
      </w:pPr>
      <w:r w:rsidRPr="0085416F">
        <w:rPr>
          <w:b/>
        </w:rPr>
        <w:t>УТВЕРЖДЕНО</w:t>
      </w:r>
    </w:p>
    <w:p w:rsidR="00D421EE" w:rsidRPr="0085416F" w:rsidRDefault="00D421EE" w:rsidP="009461B6">
      <w:pPr>
        <w:ind w:firstLine="5040"/>
        <w:rPr>
          <w:b/>
        </w:rPr>
      </w:pPr>
      <w:r w:rsidRPr="0085416F">
        <w:rPr>
          <w:b/>
        </w:rPr>
        <w:t xml:space="preserve">Решением Совета </w:t>
      </w:r>
      <w:r w:rsidR="006000BA">
        <w:rPr>
          <w:b/>
        </w:rPr>
        <w:t>Союза</w:t>
      </w:r>
      <w:r w:rsidRPr="0085416F">
        <w:rPr>
          <w:b/>
        </w:rPr>
        <w:t xml:space="preserve"> «УрСО АУ»</w:t>
      </w:r>
    </w:p>
    <w:p w:rsidR="00D421EE" w:rsidRPr="0085416F" w:rsidRDefault="000438B3" w:rsidP="009461B6">
      <w:pPr>
        <w:ind w:firstLine="5040"/>
        <w:rPr>
          <w:b/>
        </w:rPr>
      </w:pPr>
      <w:r>
        <w:rPr>
          <w:b/>
        </w:rPr>
        <w:t>24.12.2020г.</w:t>
      </w:r>
      <w:bookmarkStart w:id="0" w:name="_GoBack"/>
      <w:bookmarkEnd w:id="0"/>
      <w:r w:rsidR="00D421EE" w:rsidRPr="0085416F">
        <w:rPr>
          <w:b/>
        </w:rPr>
        <w:t xml:space="preserve">  Протокол № </w:t>
      </w:r>
      <w:r w:rsidR="009461B6" w:rsidRPr="0085416F">
        <w:rPr>
          <w:b/>
        </w:rPr>
        <w:t xml:space="preserve"> </w:t>
      </w:r>
      <w:r>
        <w:rPr>
          <w:b/>
        </w:rPr>
        <w:t>29</w:t>
      </w:r>
    </w:p>
    <w:p w:rsidR="00D421EE" w:rsidRPr="0085416F" w:rsidRDefault="00D421EE" w:rsidP="00EB7F7C">
      <w:pPr>
        <w:ind w:firstLine="709"/>
        <w:jc w:val="center"/>
        <w:rPr>
          <w:b/>
        </w:rPr>
      </w:pPr>
      <w:r w:rsidRPr="0085416F">
        <w:rPr>
          <w:b/>
        </w:rPr>
        <w:t xml:space="preserve">                                                                         </w:t>
      </w:r>
    </w:p>
    <w:p w:rsidR="00D421EE" w:rsidRPr="0085416F" w:rsidRDefault="00D421EE" w:rsidP="00EB7F7C">
      <w:pPr>
        <w:ind w:firstLine="709"/>
        <w:jc w:val="center"/>
      </w:pPr>
    </w:p>
    <w:p w:rsidR="00D421EE" w:rsidRPr="0085416F" w:rsidRDefault="00D421EE" w:rsidP="00EB7F7C">
      <w:pPr>
        <w:ind w:firstLine="709"/>
        <w:jc w:val="both"/>
      </w:pPr>
    </w:p>
    <w:p w:rsidR="00D421EE" w:rsidRPr="0085416F" w:rsidRDefault="00D421EE" w:rsidP="00EB7F7C">
      <w:pPr>
        <w:ind w:firstLine="709"/>
        <w:jc w:val="center"/>
        <w:rPr>
          <w:b/>
        </w:rPr>
      </w:pPr>
      <w:r w:rsidRPr="0085416F">
        <w:rPr>
          <w:b/>
        </w:rPr>
        <w:t>ПОЛОЖЕНИЕ</w:t>
      </w:r>
    </w:p>
    <w:p w:rsidR="00D421EE" w:rsidRPr="0085416F" w:rsidRDefault="003F2F1A" w:rsidP="00EB7F7C">
      <w:pPr>
        <w:ind w:firstLine="709"/>
        <w:jc w:val="center"/>
        <w:rPr>
          <w:b/>
        </w:rPr>
      </w:pPr>
      <w:r>
        <w:rPr>
          <w:b/>
        </w:rPr>
        <w:t>О ПРАВИЛАХ ПРОВЕДЕНИЯ</w:t>
      </w:r>
      <w:r w:rsidR="00D421EE" w:rsidRPr="0085416F">
        <w:rPr>
          <w:b/>
        </w:rPr>
        <w:t xml:space="preserve"> </w:t>
      </w:r>
      <w:r w:rsidR="00C0273B">
        <w:rPr>
          <w:b/>
        </w:rPr>
        <w:t>ПРОВЕРОК</w:t>
      </w:r>
      <w:r w:rsidR="00D421EE" w:rsidRPr="0085416F">
        <w:rPr>
          <w:b/>
        </w:rPr>
        <w:t xml:space="preserve"> ПРОФЕССИОНАЛЬНОЙ ДЕЯТЕЛЬНОСТИ АРБИТРАЖНЫХ УПРАВЛЯЮЩИХ, ЯВЛЯЮЩИХСЯ ЧЛЕНАМИ </w:t>
      </w:r>
      <w:r w:rsidR="006000BA">
        <w:rPr>
          <w:b/>
        </w:rPr>
        <w:t>СОЮЗА</w:t>
      </w:r>
      <w:r w:rsidR="00D421EE" w:rsidRPr="0085416F">
        <w:rPr>
          <w:b/>
        </w:rPr>
        <w:t xml:space="preserve"> « УРАЛЬСКАЯ САМОРЕГУЛИРУЕМАЯ ОРГАНИЗ</w:t>
      </w:r>
      <w:r w:rsidR="0031169C" w:rsidRPr="0085416F">
        <w:rPr>
          <w:b/>
        </w:rPr>
        <w:t>А</w:t>
      </w:r>
      <w:r w:rsidR="00D421EE" w:rsidRPr="0085416F">
        <w:rPr>
          <w:b/>
        </w:rPr>
        <w:t xml:space="preserve">ЦИЯ АРБИТРАЖНЫХ УПРАВЛЯЮЩИХ» </w:t>
      </w:r>
    </w:p>
    <w:p w:rsidR="00D421EE" w:rsidRPr="0085416F" w:rsidRDefault="00D421EE" w:rsidP="00EB7F7C">
      <w:pPr>
        <w:ind w:firstLine="709"/>
        <w:jc w:val="center"/>
        <w:rPr>
          <w:b/>
        </w:rPr>
      </w:pPr>
    </w:p>
    <w:p w:rsidR="00A45913" w:rsidRPr="0085416F" w:rsidRDefault="00D421EE" w:rsidP="00A22241">
      <w:pPr>
        <w:spacing w:line="288" w:lineRule="auto"/>
        <w:ind w:firstLine="709"/>
        <w:jc w:val="both"/>
        <w:rPr>
          <w:color w:val="000000"/>
        </w:rPr>
      </w:pPr>
      <w:r w:rsidRPr="0085416F">
        <w:t>Настоящ</w:t>
      </w:r>
      <w:r w:rsidR="00A45913" w:rsidRPr="0085416F">
        <w:t>ее</w:t>
      </w:r>
      <w:r w:rsidRPr="0085416F">
        <w:t xml:space="preserve"> </w:t>
      </w:r>
      <w:r w:rsidR="00A45913" w:rsidRPr="0085416F">
        <w:t>Положение о</w:t>
      </w:r>
      <w:r w:rsidRPr="0085416F">
        <w:t xml:space="preserve">  проведени</w:t>
      </w:r>
      <w:r w:rsidR="00A45913" w:rsidRPr="0085416F">
        <w:t>и</w:t>
      </w:r>
      <w:r w:rsidRPr="0085416F">
        <w:t xml:space="preserve"> </w:t>
      </w:r>
      <w:r w:rsidR="006000BA">
        <w:t>Союзом</w:t>
      </w:r>
      <w:r w:rsidRPr="0085416F">
        <w:t xml:space="preserve"> «Уральская саморегулируемая организация арбитражных управляющих» (далее по тексту – </w:t>
      </w:r>
      <w:r w:rsidR="006000BA">
        <w:t>Союз</w:t>
      </w:r>
      <w:r w:rsidR="00C0273B">
        <w:t xml:space="preserve">, </w:t>
      </w:r>
      <w:r w:rsidR="006000BA">
        <w:t>Союз</w:t>
      </w:r>
      <w:r w:rsidR="00C0273B">
        <w:t xml:space="preserve"> «УрСО АУ»</w:t>
      </w:r>
      <w:r w:rsidRPr="0085416F">
        <w:t>) контроля профессиональной деятельности своих членов – арбитражных управляющих (далее по тексту – арбитражных управляющих) разработан</w:t>
      </w:r>
      <w:r w:rsidR="00A45913" w:rsidRPr="0085416F">
        <w:t>о</w:t>
      </w:r>
      <w:r w:rsidRPr="0085416F">
        <w:t xml:space="preserve"> </w:t>
      </w:r>
      <w:r w:rsidR="00A45913" w:rsidRPr="0085416F">
        <w:rPr>
          <w:color w:val="000000"/>
        </w:rPr>
        <w:t xml:space="preserve">на основе действующего законодательства Российской Федерации, иных нормативных актов Российской Федерации, </w:t>
      </w:r>
      <w:r w:rsidR="00C0273B">
        <w:rPr>
          <w:color w:val="000000"/>
        </w:rPr>
        <w:t xml:space="preserve">Федерального стандарта деятельности саморегулируемых организаций арбитражных управляющих «Правила проведения саморегулируемой организацией арбитражных управляющих проверок профессиональной деятельности членов саморегулируемой организации в части соблюдения требований Федерального закона «О несостоятельности (банкротстве)», других федеральных законов, иных нормативных правовых актов Российской Федерации, </w:t>
      </w:r>
      <w:r w:rsidR="00655BA4">
        <w:rPr>
          <w:color w:val="000000"/>
        </w:rPr>
        <w:t>ф</w:t>
      </w:r>
      <w:r w:rsidR="00C0273B">
        <w:rPr>
          <w:color w:val="000000"/>
        </w:rPr>
        <w:t xml:space="preserve">едеральных стандартов, стандартов и правил профессиональной деятельности», утвержденного приказом Минэкономразвития России от 03.07.2015 № 432, </w:t>
      </w:r>
      <w:r w:rsidR="00A45913" w:rsidRPr="0085416F">
        <w:rPr>
          <w:color w:val="000000"/>
        </w:rPr>
        <w:t xml:space="preserve">устава </w:t>
      </w:r>
      <w:r w:rsidR="006000BA">
        <w:rPr>
          <w:color w:val="000000"/>
        </w:rPr>
        <w:t>Союза</w:t>
      </w:r>
      <w:r w:rsidR="00A45913" w:rsidRPr="0085416F">
        <w:rPr>
          <w:color w:val="000000"/>
        </w:rPr>
        <w:t xml:space="preserve"> «УрСО АУ».</w:t>
      </w:r>
    </w:p>
    <w:p w:rsidR="00D421EE" w:rsidRPr="0085416F" w:rsidRDefault="00D421EE" w:rsidP="00A22241">
      <w:pPr>
        <w:spacing w:line="288" w:lineRule="auto"/>
        <w:ind w:firstLine="709"/>
        <w:jc w:val="both"/>
      </w:pPr>
      <w:r w:rsidRPr="0085416F">
        <w:t>Настоящ</w:t>
      </w:r>
      <w:r w:rsidR="00A45913" w:rsidRPr="0085416F">
        <w:t>ее</w:t>
      </w:r>
      <w:r w:rsidRPr="0085416F">
        <w:t xml:space="preserve"> </w:t>
      </w:r>
      <w:r w:rsidR="00A45913" w:rsidRPr="0085416F">
        <w:t>Положение</w:t>
      </w:r>
      <w:r w:rsidRPr="0085416F">
        <w:t xml:space="preserve">  </w:t>
      </w:r>
      <w:r w:rsidR="00C0273B">
        <w:t>устанавливает</w:t>
      </w:r>
      <w:r w:rsidRPr="0085416F">
        <w:t xml:space="preserve"> </w:t>
      </w:r>
      <w:r w:rsidR="00C0273B">
        <w:t>правила</w:t>
      </w:r>
      <w:r w:rsidRPr="0085416F">
        <w:t xml:space="preserve"> проведения </w:t>
      </w:r>
      <w:r w:rsidR="00C0273B">
        <w:t>проверок</w:t>
      </w:r>
      <w:r w:rsidRPr="0085416F">
        <w:t xml:space="preserve"> профессиональной деятельности арбитражных управляющих</w:t>
      </w:r>
      <w:r w:rsidR="00C0273B">
        <w:t xml:space="preserve"> </w:t>
      </w:r>
      <w:r w:rsidR="00C0273B">
        <w:rPr>
          <w:color w:val="000000"/>
        </w:rPr>
        <w:t>в части соблюдения требований Федерального закона «О несостоятельности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r w:rsidRPr="0085416F">
        <w:t xml:space="preserve">, права  и обязанности арбитражных управляющих в ходе осуществления мероприятий контроля со стороны </w:t>
      </w:r>
      <w:r w:rsidR="006000BA">
        <w:t>Союза</w:t>
      </w:r>
      <w:r w:rsidRPr="0085416F">
        <w:t>.</w:t>
      </w:r>
    </w:p>
    <w:p w:rsidR="00D421EE" w:rsidRPr="0085416F" w:rsidRDefault="00D421EE" w:rsidP="00EB7F7C">
      <w:pPr>
        <w:ind w:firstLine="709"/>
        <w:jc w:val="both"/>
      </w:pPr>
    </w:p>
    <w:p w:rsidR="00D421EE" w:rsidRPr="0085416F" w:rsidRDefault="00D421EE" w:rsidP="00EB7F7C">
      <w:pPr>
        <w:ind w:firstLine="709"/>
        <w:jc w:val="both"/>
      </w:pPr>
    </w:p>
    <w:p w:rsidR="00D421EE" w:rsidRPr="0085416F" w:rsidRDefault="00D421EE" w:rsidP="00850E16">
      <w:pPr>
        <w:numPr>
          <w:ilvl w:val="0"/>
          <w:numId w:val="1"/>
        </w:numPr>
        <w:ind w:left="0" w:firstLine="0"/>
        <w:jc w:val="center"/>
        <w:rPr>
          <w:b/>
        </w:rPr>
      </w:pPr>
      <w:r w:rsidRPr="0085416F">
        <w:rPr>
          <w:b/>
        </w:rPr>
        <w:t>Общие положения</w:t>
      </w:r>
    </w:p>
    <w:p w:rsidR="00D421EE" w:rsidRPr="0085416F" w:rsidRDefault="00D421EE" w:rsidP="00EB7F7C">
      <w:pPr>
        <w:ind w:firstLine="709"/>
        <w:rPr>
          <w:b/>
        </w:rPr>
      </w:pPr>
    </w:p>
    <w:p w:rsidR="00D421EE" w:rsidRPr="0085416F" w:rsidRDefault="00D421EE" w:rsidP="00A22241">
      <w:pPr>
        <w:spacing w:line="288" w:lineRule="auto"/>
        <w:ind w:firstLine="709"/>
        <w:jc w:val="both"/>
      </w:pPr>
      <w:r w:rsidRPr="0085416F">
        <w:t>1.</w:t>
      </w:r>
      <w:r w:rsidR="005E4644" w:rsidRPr="0085416F">
        <w:t>1</w:t>
      </w:r>
      <w:r w:rsidRPr="0085416F">
        <w:t xml:space="preserve">. </w:t>
      </w:r>
      <w:r w:rsidR="00C0273B">
        <w:t>Проверка</w:t>
      </w:r>
      <w:r w:rsidRPr="0085416F">
        <w:t xml:space="preserve"> профессиональной деятельности арбитражных управляющих осуществляется  Управлением контроля деятельности арбитражных управляющих  </w:t>
      </w:r>
      <w:r w:rsidR="006000BA">
        <w:t>Союза</w:t>
      </w:r>
      <w:r w:rsidR="005E4644" w:rsidRPr="0085416F">
        <w:t xml:space="preserve"> (далее по тексту -  Управление контроля)</w:t>
      </w:r>
      <w:r w:rsidRPr="0085416F">
        <w:t>.</w:t>
      </w:r>
    </w:p>
    <w:p w:rsidR="005E4644" w:rsidRPr="0085416F" w:rsidRDefault="005E4644" w:rsidP="00A22241">
      <w:pPr>
        <w:pStyle w:val="ConsPlusNormal"/>
        <w:widowControl/>
        <w:spacing w:line="288" w:lineRule="auto"/>
        <w:ind w:firstLine="709"/>
        <w:jc w:val="both"/>
        <w:rPr>
          <w:rFonts w:ascii="Times New Roman" w:hAnsi="Times New Roman" w:cs="Times New Roman"/>
          <w:sz w:val="24"/>
          <w:szCs w:val="24"/>
        </w:rPr>
      </w:pPr>
      <w:r w:rsidRPr="0085416F">
        <w:rPr>
          <w:rFonts w:ascii="Times New Roman" w:hAnsi="Times New Roman" w:cs="Times New Roman"/>
          <w:sz w:val="24"/>
          <w:szCs w:val="24"/>
        </w:rPr>
        <w:t>1.</w:t>
      </w:r>
      <w:r w:rsidR="00655BA4">
        <w:rPr>
          <w:rFonts w:ascii="Times New Roman" w:hAnsi="Times New Roman" w:cs="Times New Roman"/>
          <w:sz w:val="24"/>
          <w:szCs w:val="24"/>
        </w:rPr>
        <w:t>2</w:t>
      </w:r>
      <w:r w:rsidRPr="0085416F">
        <w:rPr>
          <w:rFonts w:ascii="Times New Roman" w:hAnsi="Times New Roman" w:cs="Times New Roman"/>
          <w:sz w:val="24"/>
          <w:szCs w:val="24"/>
        </w:rPr>
        <w:t xml:space="preserve">. </w:t>
      </w:r>
      <w:r w:rsidR="00C0273B">
        <w:rPr>
          <w:rFonts w:ascii="Times New Roman" w:hAnsi="Times New Roman" w:cs="Times New Roman"/>
          <w:sz w:val="24"/>
          <w:szCs w:val="24"/>
        </w:rPr>
        <w:t>Проверка</w:t>
      </w:r>
      <w:r w:rsidRPr="0085416F">
        <w:rPr>
          <w:rFonts w:ascii="Times New Roman" w:hAnsi="Times New Roman" w:cs="Times New Roman"/>
          <w:sz w:val="24"/>
          <w:szCs w:val="24"/>
        </w:rPr>
        <w:t xml:space="preserve"> профессиональной деятельности арбитражных управляющих </w:t>
      </w:r>
      <w:r w:rsidR="00C0273B" w:rsidRPr="002A7A44">
        <w:rPr>
          <w:rFonts w:ascii="Times New Roman" w:hAnsi="Times New Roman" w:cs="Times New Roman"/>
          <w:color w:val="000000"/>
          <w:sz w:val="24"/>
          <w:szCs w:val="24"/>
        </w:rPr>
        <w:t>Проверка профессиональной деятельности осуществляется в форме плановых и внеплановых проверок и является основным методом контроля и анализа профессиональной деятельности членов</w:t>
      </w:r>
      <w:r w:rsidR="00C0273B">
        <w:rPr>
          <w:rFonts w:ascii="Times New Roman" w:hAnsi="Times New Roman" w:cs="Times New Roman"/>
          <w:color w:val="000000"/>
          <w:sz w:val="24"/>
          <w:szCs w:val="24"/>
        </w:rPr>
        <w:t xml:space="preserve"> </w:t>
      </w:r>
      <w:r w:rsidR="006000BA">
        <w:rPr>
          <w:rFonts w:ascii="Times New Roman" w:hAnsi="Times New Roman" w:cs="Times New Roman"/>
          <w:color w:val="000000"/>
          <w:sz w:val="24"/>
          <w:szCs w:val="24"/>
        </w:rPr>
        <w:t>Союза</w:t>
      </w:r>
      <w:r w:rsidR="00C0273B">
        <w:rPr>
          <w:rFonts w:ascii="Times New Roman" w:hAnsi="Times New Roman" w:cs="Times New Roman"/>
          <w:color w:val="000000"/>
          <w:sz w:val="24"/>
          <w:szCs w:val="24"/>
        </w:rPr>
        <w:t xml:space="preserve"> «УрСО АУ»</w:t>
      </w:r>
      <w:r w:rsidRPr="0085416F">
        <w:rPr>
          <w:rFonts w:ascii="Times New Roman" w:hAnsi="Times New Roman" w:cs="Times New Roman"/>
          <w:sz w:val="24"/>
          <w:szCs w:val="24"/>
        </w:rPr>
        <w:t>.</w:t>
      </w:r>
    </w:p>
    <w:p w:rsidR="00655BA4" w:rsidRDefault="00655BA4" w:rsidP="00A22241">
      <w:pPr>
        <w:spacing w:line="288" w:lineRule="auto"/>
        <w:ind w:firstLine="709"/>
        <w:jc w:val="both"/>
        <w:rPr>
          <w:color w:val="000000"/>
        </w:rPr>
      </w:pPr>
      <w:r>
        <w:rPr>
          <w:color w:val="000000"/>
        </w:rPr>
        <w:t>1.</w:t>
      </w:r>
      <w:r w:rsidR="004A1311">
        <w:rPr>
          <w:color w:val="000000"/>
        </w:rPr>
        <w:t>3</w:t>
      </w:r>
      <w:r>
        <w:rPr>
          <w:color w:val="000000"/>
        </w:rPr>
        <w:t xml:space="preserve">. </w:t>
      </w:r>
      <w:r w:rsidRPr="002A7A44">
        <w:rPr>
          <w:color w:val="000000"/>
        </w:rPr>
        <w:t xml:space="preserve">Для проведения проверки профессиональной деятельности </w:t>
      </w:r>
      <w:r w:rsidRPr="0085416F">
        <w:t>Вице-президент</w:t>
      </w:r>
      <w:r>
        <w:t>ом</w:t>
      </w:r>
      <w:r w:rsidRPr="0085416F">
        <w:t xml:space="preserve"> </w:t>
      </w:r>
      <w:r w:rsidR="006000BA">
        <w:t>Союза</w:t>
      </w:r>
      <w:r w:rsidRPr="0085416F">
        <w:t xml:space="preserve"> – начальник</w:t>
      </w:r>
      <w:r>
        <w:t>ом</w:t>
      </w:r>
      <w:r w:rsidRPr="0085416F">
        <w:t xml:space="preserve"> Управления контроля</w:t>
      </w:r>
      <w:r w:rsidRPr="002A7A44">
        <w:rPr>
          <w:color w:val="000000"/>
        </w:rPr>
        <w:t xml:space="preserve"> формируется комиссия (комиссии) по </w:t>
      </w:r>
      <w:r w:rsidRPr="002A7A44">
        <w:rPr>
          <w:color w:val="000000"/>
        </w:rPr>
        <w:lastRenderedPageBreak/>
        <w:t>проведению проверки (далее - Комиссия) из числа членов специализированного органа по контролю. Комиссию возглавляет председатель</w:t>
      </w:r>
      <w:r>
        <w:rPr>
          <w:color w:val="000000"/>
        </w:rPr>
        <w:t>.</w:t>
      </w:r>
    </w:p>
    <w:p w:rsidR="00655BA4" w:rsidRPr="002A7A44" w:rsidRDefault="00655BA4" w:rsidP="00A22241">
      <w:pPr>
        <w:spacing w:line="288" w:lineRule="auto"/>
        <w:ind w:firstLine="709"/>
        <w:jc w:val="both"/>
        <w:rPr>
          <w:color w:val="000000"/>
        </w:rPr>
      </w:pPr>
      <w:r w:rsidRPr="002A7A44">
        <w:rPr>
          <w:color w:val="000000"/>
        </w:rPr>
        <w:t>1.</w:t>
      </w:r>
      <w:r w:rsidR="004A1311">
        <w:rPr>
          <w:color w:val="000000"/>
        </w:rPr>
        <w:t>4</w:t>
      </w:r>
      <w:r w:rsidRPr="002A7A44">
        <w:rPr>
          <w:color w:val="000000"/>
        </w:rPr>
        <w:t>. В рамках проведения проверок профессиональной деятельности председатель Комиссии и члены Комиссии вправе запрашивать у арбитражного управляющего документы и материалы, содержащие сведения об исполнении им требований законодательства Российской Федерации, обязанностей арбитражного управляющего при проведении процедур, применяемых в деле о банкротстве, федеральных стандартов, стандартов и правил профессиональной деятельности саморегулируемой организации, а также иные сведения, необходимые для рассмотрения дела по существу.</w:t>
      </w:r>
    </w:p>
    <w:p w:rsidR="00655BA4" w:rsidRPr="002A7A44" w:rsidRDefault="00655BA4" w:rsidP="00A22241">
      <w:pPr>
        <w:spacing w:line="288" w:lineRule="auto"/>
        <w:ind w:firstLine="709"/>
        <w:jc w:val="both"/>
        <w:rPr>
          <w:color w:val="000000"/>
        </w:rPr>
      </w:pPr>
      <w:r w:rsidRPr="002A7A44">
        <w:rPr>
          <w:color w:val="000000"/>
        </w:rPr>
        <w:t>Запрос может быть направлен арбитражному управляющему по адресу электронной почты, согласованному арбитражным управляющим с саморегулируемой организацией, или иным способом, обеспечивающим его доставку в течение пяти рабочих дней с даты его направления.</w:t>
      </w:r>
    </w:p>
    <w:p w:rsidR="00655BA4" w:rsidRPr="002A7A44" w:rsidRDefault="00655BA4" w:rsidP="00A22241">
      <w:pPr>
        <w:spacing w:line="288" w:lineRule="auto"/>
        <w:ind w:firstLine="709"/>
        <w:jc w:val="both"/>
        <w:rPr>
          <w:color w:val="000000"/>
        </w:rPr>
      </w:pPr>
      <w:r w:rsidRPr="002A7A44">
        <w:rPr>
          <w:color w:val="000000"/>
        </w:rPr>
        <w:t>Арбитражный управляющий обязан представить указанные в запросе документы и материалы в сроки и порядке, указанные в запросе.</w:t>
      </w:r>
    </w:p>
    <w:p w:rsidR="004B676A" w:rsidRPr="0085416F" w:rsidRDefault="004B676A" w:rsidP="00A22241">
      <w:pPr>
        <w:pStyle w:val="ConsPlusNormal"/>
        <w:widowControl/>
        <w:spacing w:line="288" w:lineRule="auto"/>
        <w:ind w:firstLine="709"/>
        <w:jc w:val="both"/>
        <w:rPr>
          <w:rFonts w:ascii="Times New Roman" w:hAnsi="Times New Roman" w:cs="Times New Roman"/>
          <w:sz w:val="24"/>
          <w:szCs w:val="24"/>
        </w:rPr>
      </w:pPr>
      <w:r w:rsidRPr="0085416F">
        <w:rPr>
          <w:rFonts w:ascii="Times New Roman" w:hAnsi="Times New Roman" w:cs="Times New Roman"/>
          <w:sz w:val="24"/>
          <w:szCs w:val="24"/>
        </w:rPr>
        <w:t>1.</w:t>
      </w:r>
      <w:r w:rsidR="004A1311">
        <w:rPr>
          <w:rFonts w:ascii="Times New Roman" w:hAnsi="Times New Roman" w:cs="Times New Roman"/>
          <w:sz w:val="24"/>
          <w:szCs w:val="24"/>
        </w:rPr>
        <w:t>5</w:t>
      </w:r>
      <w:r w:rsidRPr="0085416F">
        <w:rPr>
          <w:rFonts w:ascii="Times New Roman" w:hAnsi="Times New Roman" w:cs="Times New Roman"/>
          <w:sz w:val="24"/>
          <w:szCs w:val="24"/>
        </w:rPr>
        <w:t xml:space="preserve">. </w:t>
      </w:r>
      <w:r w:rsidR="006000BA">
        <w:rPr>
          <w:rFonts w:ascii="Times New Roman" w:hAnsi="Times New Roman" w:cs="Times New Roman"/>
          <w:sz w:val="24"/>
          <w:szCs w:val="24"/>
        </w:rPr>
        <w:t>Союз</w:t>
      </w:r>
      <w:r w:rsidRPr="0085416F">
        <w:rPr>
          <w:rFonts w:ascii="Times New Roman" w:hAnsi="Times New Roman" w:cs="Times New Roman"/>
          <w:sz w:val="24"/>
          <w:szCs w:val="24"/>
        </w:rPr>
        <w:t>, а также его работники и должностные лица, принимающие участие в проведении проверки, отвечают за неразглашение и нераспространение сведений, полученных в ходе ее проведения, в соответствии с Федеральным законом от 01.12.2007 № 315-ФЗ «О саморегулируемых организациях» и другими федеральными законами.</w:t>
      </w:r>
    </w:p>
    <w:p w:rsidR="004B676A" w:rsidRDefault="004B676A" w:rsidP="00A22241">
      <w:pPr>
        <w:pStyle w:val="ConsPlusNormal"/>
        <w:widowControl/>
        <w:spacing w:line="288" w:lineRule="auto"/>
        <w:ind w:firstLine="709"/>
        <w:jc w:val="both"/>
        <w:rPr>
          <w:rFonts w:ascii="Times New Roman" w:hAnsi="Times New Roman" w:cs="Times New Roman"/>
          <w:sz w:val="24"/>
          <w:szCs w:val="24"/>
        </w:rPr>
      </w:pPr>
      <w:r w:rsidRPr="0085416F">
        <w:rPr>
          <w:rFonts w:ascii="Times New Roman" w:hAnsi="Times New Roman" w:cs="Times New Roman"/>
          <w:sz w:val="24"/>
          <w:szCs w:val="24"/>
        </w:rPr>
        <w:t>1.</w:t>
      </w:r>
      <w:r w:rsidR="004A1311">
        <w:rPr>
          <w:rFonts w:ascii="Times New Roman" w:hAnsi="Times New Roman" w:cs="Times New Roman"/>
          <w:sz w:val="24"/>
          <w:szCs w:val="24"/>
        </w:rPr>
        <w:t>6</w:t>
      </w:r>
      <w:r w:rsidRPr="0085416F">
        <w:rPr>
          <w:rFonts w:ascii="Times New Roman" w:hAnsi="Times New Roman" w:cs="Times New Roman"/>
          <w:sz w:val="24"/>
          <w:szCs w:val="24"/>
        </w:rPr>
        <w:t xml:space="preserve">. </w:t>
      </w:r>
      <w:r w:rsidR="006000BA">
        <w:rPr>
          <w:rFonts w:ascii="Times New Roman" w:hAnsi="Times New Roman" w:cs="Times New Roman"/>
          <w:sz w:val="24"/>
          <w:szCs w:val="24"/>
        </w:rPr>
        <w:t>Союз</w:t>
      </w:r>
      <w:r w:rsidRPr="0085416F">
        <w:rPr>
          <w:rFonts w:ascii="Times New Roman" w:hAnsi="Times New Roman" w:cs="Times New Roman"/>
          <w:sz w:val="24"/>
          <w:szCs w:val="24"/>
        </w:rPr>
        <w:t xml:space="preserve"> несет перед своими членами </w:t>
      </w:r>
      <w:r w:rsidR="00605DCE" w:rsidRPr="0085416F">
        <w:rPr>
          <w:rFonts w:ascii="Times New Roman" w:hAnsi="Times New Roman" w:cs="Times New Roman"/>
          <w:sz w:val="24"/>
          <w:szCs w:val="24"/>
        </w:rPr>
        <w:t xml:space="preserve">ответственность за неправомерные действия работников </w:t>
      </w:r>
      <w:r w:rsidR="006000BA">
        <w:rPr>
          <w:rFonts w:ascii="Times New Roman" w:hAnsi="Times New Roman" w:cs="Times New Roman"/>
          <w:sz w:val="24"/>
          <w:szCs w:val="24"/>
        </w:rPr>
        <w:t>Союза</w:t>
      </w:r>
      <w:r w:rsidR="00605DCE" w:rsidRPr="0085416F">
        <w:rPr>
          <w:rFonts w:ascii="Times New Roman" w:hAnsi="Times New Roman" w:cs="Times New Roman"/>
          <w:sz w:val="24"/>
          <w:szCs w:val="24"/>
        </w:rPr>
        <w:t xml:space="preserve"> при осуществлении ими контроля за деятельностью членов </w:t>
      </w:r>
      <w:r w:rsidR="006000BA">
        <w:rPr>
          <w:rFonts w:ascii="Times New Roman" w:hAnsi="Times New Roman" w:cs="Times New Roman"/>
          <w:sz w:val="24"/>
          <w:szCs w:val="24"/>
        </w:rPr>
        <w:t>Союза</w:t>
      </w:r>
      <w:r w:rsidR="00605DCE" w:rsidRPr="0085416F">
        <w:rPr>
          <w:rFonts w:ascii="Times New Roman" w:hAnsi="Times New Roman" w:cs="Times New Roman"/>
          <w:sz w:val="24"/>
          <w:szCs w:val="24"/>
        </w:rPr>
        <w:t xml:space="preserve"> </w:t>
      </w:r>
      <w:r w:rsidRPr="0085416F">
        <w:rPr>
          <w:rFonts w:ascii="Times New Roman" w:hAnsi="Times New Roman" w:cs="Times New Roman"/>
          <w:sz w:val="24"/>
          <w:szCs w:val="24"/>
        </w:rPr>
        <w:t xml:space="preserve">в порядке, установленном законодательством Российской Федерации и Уставом </w:t>
      </w:r>
      <w:r w:rsidR="006000BA">
        <w:rPr>
          <w:rFonts w:ascii="Times New Roman" w:hAnsi="Times New Roman" w:cs="Times New Roman"/>
          <w:sz w:val="24"/>
          <w:szCs w:val="24"/>
        </w:rPr>
        <w:t>Союза</w:t>
      </w:r>
      <w:r w:rsidRPr="0085416F">
        <w:rPr>
          <w:rFonts w:ascii="Times New Roman" w:hAnsi="Times New Roman" w:cs="Times New Roman"/>
          <w:sz w:val="24"/>
          <w:szCs w:val="24"/>
        </w:rPr>
        <w:t>.</w:t>
      </w:r>
    </w:p>
    <w:p w:rsidR="00655BA4" w:rsidRPr="002A7A44" w:rsidRDefault="00655BA4" w:rsidP="00A22241">
      <w:pPr>
        <w:spacing w:line="288" w:lineRule="auto"/>
        <w:ind w:firstLine="709"/>
        <w:jc w:val="both"/>
        <w:rPr>
          <w:color w:val="000000"/>
        </w:rPr>
      </w:pPr>
      <w:r w:rsidRPr="002A7A44">
        <w:rPr>
          <w:color w:val="000000"/>
        </w:rPr>
        <w:t>1.</w:t>
      </w:r>
      <w:r w:rsidR="004A1311">
        <w:rPr>
          <w:color w:val="000000"/>
        </w:rPr>
        <w:t>7</w:t>
      </w:r>
      <w:r w:rsidRPr="002A7A44">
        <w:rPr>
          <w:color w:val="000000"/>
        </w:rPr>
        <w:t xml:space="preserve">. </w:t>
      </w:r>
      <w:r w:rsidR="006000BA">
        <w:rPr>
          <w:color w:val="000000"/>
        </w:rPr>
        <w:t>Союз</w:t>
      </w:r>
      <w:r w:rsidRPr="002A7A44">
        <w:rPr>
          <w:color w:val="000000"/>
        </w:rPr>
        <w:t xml:space="preserve"> при проведении проверок профессиональной деятельности арбитражного управляющего в процедурах, в которых он исполнял обязанности в деле о банкротстве, являясь членом другой саморегулируемой организации, вправе направить в саморегулируемую организацию, членом которой он являлся, запрос о представлении документов и материалов, содержащих сведения, связанные с предметом проверки.</w:t>
      </w:r>
    </w:p>
    <w:p w:rsidR="00655BA4" w:rsidRPr="002A7A44" w:rsidRDefault="00655BA4" w:rsidP="00A22241">
      <w:pPr>
        <w:spacing w:line="288" w:lineRule="auto"/>
        <w:ind w:firstLine="709"/>
        <w:jc w:val="both"/>
        <w:rPr>
          <w:color w:val="000000"/>
        </w:rPr>
      </w:pPr>
      <w:r>
        <w:rPr>
          <w:color w:val="000000"/>
        </w:rPr>
        <w:t>В случае получения запроса из другой саморегулируемой</w:t>
      </w:r>
      <w:r w:rsidRPr="002A7A44">
        <w:rPr>
          <w:color w:val="000000"/>
        </w:rPr>
        <w:t xml:space="preserve"> организаци</w:t>
      </w:r>
      <w:r>
        <w:rPr>
          <w:color w:val="000000"/>
        </w:rPr>
        <w:t xml:space="preserve">и </w:t>
      </w:r>
      <w:r w:rsidRPr="002A7A44">
        <w:rPr>
          <w:color w:val="000000"/>
        </w:rPr>
        <w:t>запрос</w:t>
      </w:r>
      <w:r>
        <w:rPr>
          <w:color w:val="000000"/>
        </w:rPr>
        <w:t>а</w:t>
      </w:r>
      <w:r w:rsidRPr="002A7A44">
        <w:rPr>
          <w:color w:val="000000"/>
        </w:rPr>
        <w:t xml:space="preserve"> о представлении документов и материалов, содержащих сведения, связанные с предметом проверки</w:t>
      </w:r>
      <w:r>
        <w:rPr>
          <w:color w:val="000000"/>
        </w:rPr>
        <w:t xml:space="preserve">, </w:t>
      </w:r>
      <w:r w:rsidR="006000BA">
        <w:rPr>
          <w:color w:val="000000"/>
        </w:rPr>
        <w:t>Союз</w:t>
      </w:r>
      <w:r w:rsidRPr="002A7A44">
        <w:rPr>
          <w:color w:val="000000"/>
        </w:rPr>
        <w:t xml:space="preserve"> в течение десяти рабочих дней с даты получения запроса направляет в адрес запрашивающей саморегулируемой организации имеющиеся у нее документы и материалы, содержащие сведения, связанные с предметом контроля бывшего члена саморегулируемой организации, способом, обеспечивающим их доставку в течение пяти рабочих дней с даты направления.</w:t>
      </w:r>
    </w:p>
    <w:p w:rsidR="00655BA4" w:rsidRDefault="00655BA4" w:rsidP="00EB7F7C">
      <w:pPr>
        <w:pStyle w:val="ConsPlusNormal"/>
        <w:widowControl/>
        <w:ind w:firstLine="709"/>
        <w:jc w:val="both"/>
        <w:rPr>
          <w:rFonts w:ascii="Times New Roman" w:hAnsi="Times New Roman" w:cs="Times New Roman"/>
          <w:sz w:val="24"/>
          <w:szCs w:val="24"/>
        </w:rPr>
      </w:pPr>
    </w:p>
    <w:p w:rsidR="007518A9" w:rsidRPr="0085416F" w:rsidRDefault="007518A9" w:rsidP="00850E16">
      <w:pPr>
        <w:numPr>
          <w:ilvl w:val="0"/>
          <w:numId w:val="1"/>
        </w:numPr>
        <w:tabs>
          <w:tab w:val="clear" w:pos="-180"/>
          <w:tab w:val="num" w:pos="540"/>
        </w:tabs>
        <w:ind w:left="0" w:firstLine="0"/>
        <w:jc w:val="center"/>
        <w:rPr>
          <w:b/>
        </w:rPr>
      </w:pPr>
      <w:r w:rsidRPr="0085416F">
        <w:rPr>
          <w:b/>
        </w:rPr>
        <w:t>Проведение плановых проверок профессиональной деятельности арбитражных управляющих</w:t>
      </w:r>
    </w:p>
    <w:p w:rsidR="007518A9" w:rsidRPr="0085416F" w:rsidRDefault="007518A9" w:rsidP="00EB7F7C">
      <w:pPr>
        <w:ind w:firstLine="709"/>
        <w:jc w:val="both"/>
      </w:pPr>
    </w:p>
    <w:p w:rsidR="00655BA4" w:rsidRDefault="002365DB" w:rsidP="00A22241">
      <w:pPr>
        <w:spacing w:line="288" w:lineRule="auto"/>
        <w:ind w:firstLine="709"/>
        <w:jc w:val="both"/>
        <w:rPr>
          <w:color w:val="000000"/>
        </w:rPr>
      </w:pPr>
      <w:r w:rsidRPr="0085416F">
        <w:t xml:space="preserve">2.1. </w:t>
      </w:r>
      <w:r w:rsidR="00655BA4" w:rsidRPr="002A7A44">
        <w:rPr>
          <w:color w:val="000000"/>
        </w:rPr>
        <w:t xml:space="preserve">Предметом проведения плановых проверок профессиональной деятельности членов </w:t>
      </w:r>
      <w:r w:rsidR="006000BA">
        <w:rPr>
          <w:color w:val="000000"/>
        </w:rPr>
        <w:t>Союза</w:t>
      </w:r>
      <w:r w:rsidR="00655BA4">
        <w:rPr>
          <w:color w:val="000000"/>
        </w:rPr>
        <w:t xml:space="preserve"> «УрСО АУ»</w:t>
      </w:r>
      <w:r w:rsidR="00655BA4" w:rsidRPr="002A7A44">
        <w:rPr>
          <w:color w:val="000000"/>
        </w:rPr>
        <w:t xml:space="preserve"> является проверка соблюдения требований </w:t>
      </w:r>
      <w:r w:rsidR="00655BA4" w:rsidRPr="00655BA4">
        <w:t>Закона</w:t>
      </w:r>
      <w:r w:rsidR="00655BA4" w:rsidRPr="002A7A44">
        <w:rPr>
          <w:color w:val="000000"/>
        </w:rPr>
        <w:t xml:space="preserve">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в период членства в саморегулируемой организации, осуществляющей проверку.</w:t>
      </w:r>
    </w:p>
    <w:p w:rsidR="000C0E6F" w:rsidRPr="002A7A44" w:rsidRDefault="000C0E6F" w:rsidP="00A22241">
      <w:pPr>
        <w:spacing w:line="288" w:lineRule="auto"/>
        <w:ind w:firstLine="709"/>
        <w:jc w:val="both"/>
        <w:rPr>
          <w:color w:val="000000"/>
        </w:rPr>
      </w:pPr>
      <w:r w:rsidRPr="002A7A44">
        <w:rPr>
          <w:color w:val="000000"/>
        </w:rPr>
        <w:lastRenderedPageBreak/>
        <w:t>2.2. Плановые проверки проводятся не реже одного раза в три года и не чаще одного раза в год. Плановая проверка в отношении вновь принятого члена саморегулируемой организации проводится не ранее чем через год с даты включения сведений об арбитражном управляющем в реестр членов саморегулируемой организации.</w:t>
      </w:r>
    </w:p>
    <w:p w:rsidR="000C0E6F" w:rsidRPr="002A7A44" w:rsidRDefault="000C0E6F" w:rsidP="00A22241">
      <w:pPr>
        <w:spacing w:line="288" w:lineRule="auto"/>
        <w:ind w:firstLine="709"/>
        <w:jc w:val="both"/>
        <w:rPr>
          <w:color w:val="000000"/>
        </w:rPr>
      </w:pPr>
      <w:r w:rsidRPr="002A7A44">
        <w:rPr>
          <w:color w:val="000000"/>
        </w:rPr>
        <w:t xml:space="preserve">2.3. Основанием для проведения плановой проверки является </w:t>
      </w:r>
      <w:r w:rsidR="004A1311">
        <w:rPr>
          <w:color w:val="000000"/>
        </w:rPr>
        <w:t>приказ</w:t>
      </w:r>
      <w:r w:rsidRPr="002A7A44">
        <w:rPr>
          <w:color w:val="000000"/>
        </w:rPr>
        <w:t xml:space="preserve"> </w:t>
      </w:r>
      <w:r w:rsidRPr="0085416F">
        <w:t>президент</w:t>
      </w:r>
      <w:r w:rsidR="004A1311">
        <w:t>а</w:t>
      </w:r>
      <w:r w:rsidRPr="0085416F">
        <w:t xml:space="preserve"> </w:t>
      </w:r>
      <w:r w:rsidR="006000BA">
        <w:t>Союза</w:t>
      </w:r>
      <w:r w:rsidRPr="0085416F">
        <w:t xml:space="preserve"> </w:t>
      </w:r>
      <w:r w:rsidRPr="002A7A44">
        <w:rPr>
          <w:color w:val="000000"/>
        </w:rPr>
        <w:t xml:space="preserve">о проведении плановой проверки. Плановая проверка проводится в соответствии с графиком плановых проверок профессиональной деятельности членов </w:t>
      </w:r>
      <w:r w:rsidR="006000BA">
        <w:rPr>
          <w:color w:val="000000"/>
        </w:rPr>
        <w:t>Союза</w:t>
      </w:r>
      <w:r w:rsidRPr="002A7A44">
        <w:rPr>
          <w:color w:val="000000"/>
        </w:rPr>
        <w:t xml:space="preserve"> (далее - график плановых проверок), который </w:t>
      </w:r>
      <w:r w:rsidR="00C26D92">
        <w:rPr>
          <w:color w:val="000000"/>
        </w:rPr>
        <w:t xml:space="preserve">ежеквартально </w:t>
      </w:r>
      <w:r w:rsidRPr="002A7A44">
        <w:rPr>
          <w:color w:val="000000"/>
        </w:rPr>
        <w:t xml:space="preserve">утверждается </w:t>
      </w:r>
      <w:r>
        <w:rPr>
          <w:color w:val="000000"/>
        </w:rPr>
        <w:t xml:space="preserve">президентом </w:t>
      </w:r>
      <w:r w:rsidR="006000BA">
        <w:rPr>
          <w:color w:val="000000"/>
        </w:rPr>
        <w:t>Союза</w:t>
      </w:r>
      <w:r>
        <w:rPr>
          <w:color w:val="000000"/>
        </w:rPr>
        <w:t xml:space="preserve"> «УрСО АУ»</w:t>
      </w:r>
      <w:r w:rsidRPr="002A7A44">
        <w:rPr>
          <w:color w:val="000000"/>
        </w:rPr>
        <w:t>.</w:t>
      </w:r>
    </w:p>
    <w:p w:rsidR="000C0E6F" w:rsidRPr="002A7A44" w:rsidRDefault="000C0E6F" w:rsidP="00A22241">
      <w:pPr>
        <w:spacing w:line="288" w:lineRule="auto"/>
        <w:ind w:firstLine="709"/>
        <w:jc w:val="both"/>
        <w:rPr>
          <w:color w:val="000000"/>
        </w:rPr>
      </w:pPr>
      <w:r w:rsidRPr="002A7A44">
        <w:rPr>
          <w:color w:val="000000"/>
        </w:rPr>
        <w:t>График плановых проверок должен содержать следующую информацию:</w:t>
      </w:r>
    </w:p>
    <w:p w:rsidR="000C0E6F" w:rsidRPr="002A7A44" w:rsidRDefault="000C0E6F" w:rsidP="00A22241">
      <w:pPr>
        <w:spacing w:line="288" w:lineRule="auto"/>
        <w:ind w:firstLine="709"/>
        <w:jc w:val="both"/>
        <w:rPr>
          <w:color w:val="000000"/>
        </w:rPr>
      </w:pPr>
      <w:r w:rsidRPr="002A7A44">
        <w:rPr>
          <w:color w:val="000000"/>
        </w:rPr>
        <w:t>1) номер, дату, наименование документа, которым утвержден такой график;</w:t>
      </w:r>
    </w:p>
    <w:p w:rsidR="000C0E6F" w:rsidRPr="002A7A44" w:rsidRDefault="000C0E6F" w:rsidP="00A22241">
      <w:pPr>
        <w:spacing w:line="288" w:lineRule="auto"/>
        <w:ind w:firstLine="709"/>
        <w:jc w:val="both"/>
        <w:rPr>
          <w:color w:val="000000"/>
        </w:rPr>
      </w:pPr>
      <w:r w:rsidRPr="002A7A44">
        <w:rPr>
          <w:color w:val="000000"/>
        </w:rPr>
        <w:t>2) фамилии, имена, отчества (последнее - при наличии) арбитражных управляющих, деятельность которых подлежит проверке в соответствии с графиком плановых проверок;</w:t>
      </w:r>
    </w:p>
    <w:p w:rsidR="000C0E6F" w:rsidRPr="002A7A44" w:rsidRDefault="000C0E6F" w:rsidP="00A22241">
      <w:pPr>
        <w:spacing w:line="288" w:lineRule="auto"/>
        <w:ind w:firstLine="709"/>
        <w:jc w:val="both"/>
        <w:rPr>
          <w:color w:val="000000"/>
        </w:rPr>
      </w:pPr>
      <w:r w:rsidRPr="002A7A44">
        <w:rPr>
          <w:color w:val="000000"/>
        </w:rPr>
        <w:t>3) сроки проведения проверки в отношении каждого арбитражного управляющего и период его деятельности, подлежащий проверке.</w:t>
      </w:r>
    </w:p>
    <w:p w:rsidR="000C0E6F" w:rsidRPr="002A7A44" w:rsidRDefault="000C0E6F" w:rsidP="00A22241">
      <w:pPr>
        <w:spacing w:line="288" w:lineRule="auto"/>
        <w:ind w:firstLine="709"/>
        <w:jc w:val="both"/>
        <w:rPr>
          <w:color w:val="000000"/>
        </w:rPr>
      </w:pPr>
      <w:r w:rsidRPr="002A7A44">
        <w:rPr>
          <w:color w:val="000000"/>
        </w:rPr>
        <w:t xml:space="preserve">Основанием для включения арбитражного управляющего в график плановых проверок является истечение установленного пунктом 2.2 настоящего </w:t>
      </w:r>
      <w:r>
        <w:rPr>
          <w:color w:val="000000"/>
        </w:rPr>
        <w:t>Положения</w:t>
      </w:r>
      <w:r w:rsidRPr="002A7A44">
        <w:rPr>
          <w:color w:val="000000"/>
        </w:rPr>
        <w:t xml:space="preserve"> срока проведения плановой проверки.</w:t>
      </w:r>
    </w:p>
    <w:p w:rsidR="000C0E6F" w:rsidRPr="002A7A44" w:rsidRDefault="000C0E6F" w:rsidP="00A22241">
      <w:pPr>
        <w:spacing w:line="288" w:lineRule="auto"/>
        <w:ind w:firstLine="709"/>
        <w:jc w:val="both"/>
        <w:rPr>
          <w:color w:val="000000"/>
        </w:rPr>
      </w:pPr>
      <w:r w:rsidRPr="002A7A44">
        <w:rPr>
          <w:color w:val="000000"/>
        </w:rPr>
        <w:t xml:space="preserve">Продолжительность плановой проверки арбитражного управляющего </w:t>
      </w:r>
      <w:r>
        <w:rPr>
          <w:color w:val="000000"/>
        </w:rPr>
        <w:t>составляет</w:t>
      </w:r>
      <w:r w:rsidRPr="002A7A44">
        <w:rPr>
          <w:color w:val="000000"/>
        </w:rPr>
        <w:t xml:space="preserve"> тридцат</w:t>
      </w:r>
      <w:r>
        <w:rPr>
          <w:color w:val="000000"/>
        </w:rPr>
        <w:t>ь</w:t>
      </w:r>
      <w:r w:rsidRPr="002A7A44">
        <w:rPr>
          <w:color w:val="000000"/>
        </w:rPr>
        <w:t xml:space="preserve"> рабочих дней. По решению </w:t>
      </w:r>
      <w:r>
        <w:rPr>
          <w:color w:val="000000"/>
        </w:rPr>
        <w:t xml:space="preserve">президента </w:t>
      </w:r>
      <w:r w:rsidR="006000BA">
        <w:rPr>
          <w:color w:val="000000"/>
        </w:rPr>
        <w:t>Союза</w:t>
      </w:r>
      <w:r>
        <w:rPr>
          <w:color w:val="000000"/>
        </w:rPr>
        <w:t xml:space="preserve"> «УрСО АУ»</w:t>
      </w:r>
      <w:r w:rsidRPr="002A7A44">
        <w:rPr>
          <w:color w:val="000000"/>
        </w:rPr>
        <w:t xml:space="preserve"> срок проверки может быть продлен не более чем на 30 рабочих дней.</w:t>
      </w:r>
    </w:p>
    <w:p w:rsidR="000C0E6F" w:rsidRPr="002A7A44" w:rsidRDefault="000C0E6F" w:rsidP="00A22241">
      <w:pPr>
        <w:spacing w:line="288" w:lineRule="auto"/>
        <w:ind w:firstLine="709"/>
        <w:jc w:val="both"/>
        <w:rPr>
          <w:color w:val="000000"/>
        </w:rPr>
      </w:pPr>
      <w:r w:rsidRPr="002A7A44">
        <w:rPr>
          <w:color w:val="000000"/>
        </w:rPr>
        <w:t xml:space="preserve">2.4. График плановых проверок размещается на официальном сайте </w:t>
      </w:r>
      <w:r w:rsidR="006000BA">
        <w:rPr>
          <w:color w:val="000000"/>
        </w:rPr>
        <w:t>Союза</w:t>
      </w:r>
      <w:r>
        <w:rPr>
          <w:color w:val="000000"/>
        </w:rPr>
        <w:t xml:space="preserve"> «УрСО АУ»</w:t>
      </w:r>
      <w:r w:rsidRPr="002A7A44">
        <w:rPr>
          <w:color w:val="000000"/>
        </w:rPr>
        <w:t xml:space="preserve"> в информационно-телекоммуникационной сети </w:t>
      </w:r>
      <w:r>
        <w:rPr>
          <w:color w:val="000000"/>
        </w:rPr>
        <w:t>«</w:t>
      </w:r>
      <w:r w:rsidRPr="002A7A44">
        <w:rPr>
          <w:color w:val="000000"/>
        </w:rPr>
        <w:t>Интернет</w:t>
      </w:r>
      <w:r>
        <w:rPr>
          <w:color w:val="000000"/>
        </w:rPr>
        <w:t>»</w:t>
      </w:r>
      <w:r w:rsidRPr="002A7A44">
        <w:rPr>
          <w:color w:val="000000"/>
        </w:rPr>
        <w:t>.</w:t>
      </w:r>
    </w:p>
    <w:p w:rsidR="000C0E6F" w:rsidRPr="002A7A44" w:rsidRDefault="000C0E6F" w:rsidP="00A22241">
      <w:pPr>
        <w:spacing w:line="288" w:lineRule="auto"/>
        <w:ind w:firstLine="709"/>
        <w:jc w:val="both"/>
        <w:rPr>
          <w:color w:val="000000"/>
        </w:rPr>
      </w:pPr>
      <w:r w:rsidRPr="002A7A44">
        <w:rPr>
          <w:color w:val="000000"/>
        </w:rPr>
        <w:t xml:space="preserve">2.5. Арбитражный управляющий должен быть уведомлен о проведении плановой проверки не менее чем за три рабочих дня до даты начала проведения в отношении него плановой проверки с указанием основания и сроков ее проведения, наименования должника, процедуры, применяемой в деле о банкротстве, а также периода его деятельности, который подлежит проверке. Такое уведомление направляется арбитражному управляющему по адресу электронной почты, согласованному с </w:t>
      </w:r>
      <w:r w:rsidR="006000BA">
        <w:rPr>
          <w:color w:val="000000"/>
        </w:rPr>
        <w:t>Союзом</w:t>
      </w:r>
      <w:r w:rsidRPr="002A7A44">
        <w:rPr>
          <w:color w:val="000000"/>
        </w:rPr>
        <w:t>, или иным способом, обеспечивающим доставку в течение пяти рабочих дней с даты направления.</w:t>
      </w:r>
    </w:p>
    <w:p w:rsidR="000C0E6F" w:rsidRPr="002A7A44" w:rsidRDefault="000C0E6F" w:rsidP="00A22241">
      <w:pPr>
        <w:spacing w:line="288" w:lineRule="auto"/>
        <w:ind w:firstLine="709"/>
        <w:jc w:val="both"/>
        <w:rPr>
          <w:color w:val="000000"/>
        </w:rPr>
      </w:pPr>
      <w:r w:rsidRPr="002A7A44">
        <w:rPr>
          <w:color w:val="000000"/>
        </w:rPr>
        <w:t xml:space="preserve">2.6. При проведении плановой проверки Комиссия проводит анализ деятельности арбитражного управляющего за проверяемый период на основании информации, которую он представлял в </w:t>
      </w:r>
      <w:r w:rsidR="006000BA">
        <w:rPr>
          <w:color w:val="000000"/>
        </w:rPr>
        <w:t>Союз</w:t>
      </w:r>
      <w:r w:rsidRPr="002A7A44">
        <w:rPr>
          <w:color w:val="000000"/>
        </w:rPr>
        <w:t xml:space="preserve"> в форме отчетов в порядке, установленном </w:t>
      </w:r>
      <w:r>
        <w:rPr>
          <w:color w:val="000000"/>
        </w:rPr>
        <w:t xml:space="preserve">Положением о порядке предоставления отчетности арбитражными управляющими – членами </w:t>
      </w:r>
      <w:r w:rsidR="006000BA">
        <w:rPr>
          <w:color w:val="000000"/>
        </w:rPr>
        <w:t>Союза</w:t>
      </w:r>
      <w:r>
        <w:rPr>
          <w:color w:val="000000"/>
        </w:rPr>
        <w:t xml:space="preserve"> «УрСО АУ»</w:t>
      </w:r>
      <w:r w:rsidRPr="002A7A44">
        <w:rPr>
          <w:color w:val="000000"/>
        </w:rPr>
        <w:t xml:space="preserve">, утвержденным решением общего собрания членов </w:t>
      </w:r>
      <w:r w:rsidR="006000BA">
        <w:rPr>
          <w:color w:val="000000"/>
        </w:rPr>
        <w:t>Союза</w:t>
      </w:r>
      <w:r w:rsidRPr="002A7A44">
        <w:rPr>
          <w:color w:val="000000"/>
        </w:rPr>
        <w:t>.</w:t>
      </w:r>
    </w:p>
    <w:p w:rsidR="000C0E6F" w:rsidRPr="002A7A44" w:rsidRDefault="000C0E6F" w:rsidP="00A22241">
      <w:pPr>
        <w:spacing w:line="288" w:lineRule="auto"/>
        <w:ind w:firstLine="709"/>
        <w:jc w:val="both"/>
        <w:rPr>
          <w:color w:val="000000"/>
        </w:rPr>
      </w:pPr>
      <w:r w:rsidRPr="002A7A44">
        <w:rPr>
          <w:color w:val="000000"/>
        </w:rPr>
        <w:t xml:space="preserve">Анализу подлежат также иные материалы и сведения, имеющиеся в распоряжении </w:t>
      </w:r>
      <w:r w:rsidR="006000BA">
        <w:rPr>
          <w:color w:val="000000"/>
        </w:rPr>
        <w:t>Союза</w:t>
      </w:r>
      <w:r w:rsidRPr="002A7A44">
        <w:rPr>
          <w:color w:val="000000"/>
        </w:rPr>
        <w:t xml:space="preserve"> на дату начала проверки или запрошенные у арбитражного управляющего дополнительно, а также размещенные в официальном издании, предусмотренном </w:t>
      </w:r>
      <w:r w:rsidRPr="000C0E6F">
        <w:t>Законом</w:t>
      </w:r>
      <w:r w:rsidRPr="002A7A44">
        <w:rPr>
          <w:color w:val="000000"/>
        </w:rPr>
        <w:t xml:space="preserve"> о банкротстве, в Едином федеральном реестре сведений о банкротстве и на сайте </w:t>
      </w:r>
      <w:r>
        <w:rPr>
          <w:color w:val="000000"/>
        </w:rPr>
        <w:t>«</w:t>
      </w:r>
      <w:r w:rsidRPr="002A7A44">
        <w:rPr>
          <w:color w:val="000000"/>
        </w:rPr>
        <w:t>Федеральные арбитр</w:t>
      </w:r>
      <w:r>
        <w:rPr>
          <w:color w:val="000000"/>
        </w:rPr>
        <w:t>ажные суды Российской Федерации»</w:t>
      </w:r>
      <w:r w:rsidRPr="002A7A44">
        <w:rPr>
          <w:color w:val="000000"/>
        </w:rPr>
        <w:t xml:space="preserve"> в информационно-телекоммуникационной сети </w:t>
      </w:r>
      <w:r>
        <w:rPr>
          <w:color w:val="000000"/>
        </w:rPr>
        <w:t>«</w:t>
      </w:r>
      <w:r w:rsidRPr="002A7A44">
        <w:rPr>
          <w:color w:val="000000"/>
        </w:rPr>
        <w:t>Интернет</w:t>
      </w:r>
      <w:r>
        <w:rPr>
          <w:color w:val="000000"/>
        </w:rPr>
        <w:t>»</w:t>
      </w:r>
      <w:r w:rsidRPr="002A7A44">
        <w:rPr>
          <w:color w:val="000000"/>
        </w:rPr>
        <w:t xml:space="preserve"> (</w:t>
      </w:r>
      <w:hyperlink r:id="rId7" w:tgtFrame="_blank" w:tooltip="Ссылка на ресурс http://www.arbitr.ru" w:history="1">
        <w:r w:rsidRPr="002A7A44">
          <w:rPr>
            <w:rStyle w:val="a5"/>
            <w:color w:val="000000"/>
          </w:rPr>
          <w:t>http://www.arbitr.ru</w:t>
        </w:r>
      </w:hyperlink>
      <w:r w:rsidRPr="002A7A44">
        <w:rPr>
          <w:color w:val="000000"/>
        </w:rPr>
        <w:t>).</w:t>
      </w:r>
    </w:p>
    <w:p w:rsidR="000C0E6F" w:rsidRPr="002A7A44" w:rsidRDefault="000C0E6F" w:rsidP="00A22241">
      <w:pPr>
        <w:spacing w:line="288" w:lineRule="auto"/>
        <w:ind w:firstLine="709"/>
        <w:jc w:val="both"/>
        <w:rPr>
          <w:color w:val="000000"/>
        </w:rPr>
      </w:pPr>
      <w:r w:rsidRPr="002A7A44">
        <w:rPr>
          <w:color w:val="000000"/>
        </w:rPr>
        <w:lastRenderedPageBreak/>
        <w:t>2.7. По результатам проведения плановой проверки составляется Акт плановой проверки, который должен содержать следующие сведения:</w:t>
      </w:r>
    </w:p>
    <w:p w:rsidR="000C0E6F" w:rsidRPr="002A7A44" w:rsidRDefault="000C0E6F" w:rsidP="00A22241">
      <w:pPr>
        <w:spacing w:line="288" w:lineRule="auto"/>
        <w:ind w:firstLine="709"/>
        <w:jc w:val="both"/>
        <w:rPr>
          <w:color w:val="000000"/>
        </w:rPr>
      </w:pPr>
      <w:r w:rsidRPr="002A7A44">
        <w:rPr>
          <w:color w:val="000000"/>
        </w:rPr>
        <w:t>- дату и место составления Акта плановой проверки;</w:t>
      </w:r>
    </w:p>
    <w:p w:rsidR="000C0E6F" w:rsidRPr="002A7A44" w:rsidRDefault="000C0E6F" w:rsidP="00A22241">
      <w:pPr>
        <w:spacing w:line="288" w:lineRule="auto"/>
        <w:ind w:firstLine="709"/>
        <w:jc w:val="both"/>
        <w:rPr>
          <w:color w:val="000000"/>
        </w:rPr>
      </w:pPr>
      <w:r w:rsidRPr="002A7A44">
        <w:rPr>
          <w:color w:val="000000"/>
        </w:rPr>
        <w:t>- перечень членов Комиссии, проводивших проверку, с указанием их фамилий, имен, отчеств (последнее - при наличии) и должностей;</w:t>
      </w:r>
    </w:p>
    <w:p w:rsidR="000C0E6F" w:rsidRPr="002A7A44" w:rsidRDefault="000C0E6F" w:rsidP="00A22241">
      <w:pPr>
        <w:spacing w:line="288" w:lineRule="auto"/>
        <w:ind w:firstLine="709"/>
        <w:jc w:val="both"/>
        <w:rPr>
          <w:color w:val="000000"/>
        </w:rPr>
      </w:pPr>
      <w:r w:rsidRPr="002A7A44">
        <w:rPr>
          <w:color w:val="000000"/>
        </w:rPr>
        <w:t>- номер, дату документа, которым утвержден график плановых проверок;</w:t>
      </w:r>
    </w:p>
    <w:p w:rsidR="000C0E6F" w:rsidRPr="002A7A44" w:rsidRDefault="000C0E6F" w:rsidP="00A22241">
      <w:pPr>
        <w:spacing w:line="288" w:lineRule="auto"/>
        <w:ind w:firstLine="709"/>
        <w:jc w:val="both"/>
        <w:rPr>
          <w:color w:val="000000"/>
        </w:rPr>
      </w:pPr>
      <w:r w:rsidRPr="002A7A44">
        <w:rPr>
          <w:color w:val="000000"/>
        </w:rPr>
        <w:t>- фамилию, имя, отчество арбитражного управляющего, деятельность которого подлежала проверке;</w:t>
      </w:r>
    </w:p>
    <w:p w:rsidR="000C0E6F" w:rsidRPr="002A7A44" w:rsidRDefault="000C0E6F" w:rsidP="00A22241">
      <w:pPr>
        <w:spacing w:line="288" w:lineRule="auto"/>
        <w:ind w:firstLine="709"/>
        <w:jc w:val="both"/>
        <w:rPr>
          <w:color w:val="000000"/>
        </w:rPr>
      </w:pPr>
      <w:r w:rsidRPr="002A7A44">
        <w:rPr>
          <w:color w:val="000000"/>
        </w:rPr>
        <w:t>- наименования должников, их адреса, в делах о банкротстве которых проверялась деятельность арбитражного управляющего, с указанием процедуры, применяемой в деле о банкротстве, номера дела о банкротстве и наименования арбитражного суда;</w:t>
      </w:r>
    </w:p>
    <w:p w:rsidR="000C0E6F" w:rsidRPr="002A7A44" w:rsidRDefault="000C0E6F" w:rsidP="00A22241">
      <w:pPr>
        <w:spacing w:line="288" w:lineRule="auto"/>
        <w:ind w:firstLine="709"/>
        <w:jc w:val="both"/>
        <w:rPr>
          <w:color w:val="000000"/>
        </w:rPr>
      </w:pPr>
      <w:r w:rsidRPr="002A7A44">
        <w:rPr>
          <w:color w:val="000000"/>
        </w:rPr>
        <w:t>- срок и место (адрес) проведения проверки;</w:t>
      </w:r>
    </w:p>
    <w:p w:rsidR="000C0E6F" w:rsidRPr="002A7A44" w:rsidRDefault="000C0E6F" w:rsidP="00A22241">
      <w:pPr>
        <w:spacing w:line="288" w:lineRule="auto"/>
        <w:ind w:firstLine="709"/>
        <w:jc w:val="both"/>
        <w:rPr>
          <w:color w:val="000000"/>
        </w:rPr>
      </w:pPr>
      <w:r w:rsidRPr="002A7A44">
        <w:rPr>
          <w:color w:val="000000"/>
        </w:rPr>
        <w:t xml:space="preserve">- результаты проверки, содержащие выводы о наличии или отсутствии фактов нарушения арбитражным управляющим требований </w:t>
      </w:r>
      <w:r w:rsidRPr="000C0E6F">
        <w:t>Закона</w:t>
      </w:r>
      <w:r w:rsidRPr="002A7A44">
        <w:rPr>
          <w:color w:val="000000"/>
        </w:rPr>
        <w:t xml:space="preserve"> о банкротстве, иных федеральных законов, нормативных правовых актов Российской Федерации, федеральных стандартов, стандартов и правил профессиональной деятельности саморегулируемой организации;</w:t>
      </w:r>
    </w:p>
    <w:p w:rsidR="000C0E6F" w:rsidRPr="002A7A44" w:rsidRDefault="000C0E6F" w:rsidP="00A22241">
      <w:pPr>
        <w:spacing w:line="288" w:lineRule="auto"/>
        <w:ind w:firstLine="709"/>
        <w:jc w:val="both"/>
        <w:rPr>
          <w:color w:val="000000"/>
        </w:rPr>
      </w:pPr>
      <w:r w:rsidRPr="002A7A44">
        <w:rPr>
          <w:color w:val="000000"/>
        </w:rPr>
        <w:t>- перечень документов, использованных при проведении проверки.</w:t>
      </w:r>
    </w:p>
    <w:p w:rsidR="000C0E6F" w:rsidRPr="002A7A44" w:rsidRDefault="000C0E6F" w:rsidP="00A22241">
      <w:pPr>
        <w:spacing w:line="288" w:lineRule="auto"/>
        <w:ind w:firstLine="709"/>
        <w:jc w:val="both"/>
        <w:rPr>
          <w:color w:val="000000"/>
        </w:rPr>
      </w:pPr>
      <w:r w:rsidRPr="002A7A44">
        <w:rPr>
          <w:color w:val="000000"/>
        </w:rPr>
        <w:t>2.8. Акт плановой проверки составляется в двух экземплярах и подписывается председателем и членами Комиссии в день составления.</w:t>
      </w:r>
    </w:p>
    <w:p w:rsidR="000C0E6F" w:rsidRPr="002A7A44" w:rsidRDefault="000C0E6F" w:rsidP="00A22241">
      <w:pPr>
        <w:spacing w:line="288" w:lineRule="auto"/>
        <w:ind w:firstLine="709"/>
        <w:jc w:val="both"/>
        <w:rPr>
          <w:color w:val="000000"/>
        </w:rPr>
      </w:pPr>
      <w:r w:rsidRPr="002A7A44">
        <w:rPr>
          <w:color w:val="000000"/>
        </w:rPr>
        <w:t>Документы, использованные в ходе проверки, и (или) их электронные копии прилагаются к Акту плановой проверки либо указывается их местонахождение.</w:t>
      </w:r>
    </w:p>
    <w:p w:rsidR="000C0E6F" w:rsidRPr="002A7A44" w:rsidRDefault="000C0E6F" w:rsidP="00A22241">
      <w:pPr>
        <w:spacing w:line="288" w:lineRule="auto"/>
        <w:ind w:firstLine="709"/>
        <w:jc w:val="both"/>
        <w:rPr>
          <w:color w:val="000000"/>
        </w:rPr>
      </w:pPr>
      <w:r w:rsidRPr="002A7A44">
        <w:rPr>
          <w:color w:val="000000"/>
        </w:rPr>
        <w:t xml:space="preserve">Первый экземпляр Акта плановой проверки с приложенными документами и (или) электронными копиями подлежит хранению в </w:t>
      </w:r>
      <w:r w:rsidR="006000BA">
        <w:rPr>
          <w:color w:val="000000"/>
        </w:rPr>
        <w:t>Союзе</w:t>
      </w:r>
      <w:r w:rsidRPr="002A7A44">
        <w:rPr>
          <w:color w:val="000000"/>
        </w:rPr>
        <w:t xml:space="preserve"> в течение трех лет с даты его составления.</w:t>
      </w:r>
    </w:p>
    <w:p w:rsidR="000C0E6F" w:rsidRPr="002A7A44" w:rsidRDefault="000C0E6F" w:rsidP="00A22241">
      <w:pPr>
        <w:spacing w:line="288" w:lineRule="auto"/>
        <w:ind w:firstLine="709"/>
        <w:jc w:val="both"/>
        <w:rPr>
          <w:color w:val="000000"/>
        </w:rPr>
      </w:pPr>
      <w:r w:rsidRPr="002A7A44">
        <w:rPr>
          <w:color w:val="000000"/>
        </w:rPr>
        <w:t xml:space="preserve">2.9. Второй экземпляр Акта плановой проверки не позднее пяти рабочих дней с даты его подписания вручается арбитражному управляющему под роспись или направляется по почте. Акт плановой проверки также направляется по адресу электронной почты, согласованному арбитражным управляющим с </w:t>
      </w:r>
      <w:r w:rsidR="006000BA">
        <w:rPr>
          <w:color w:val="000000"/>
        </w:rPr>
        <w:t>Союзом</w:t>
      </w:r>
      <w:r w:rsidRPr="002A7A44">
        <w:rPr>
          <w:color w:val="000000"/>
        </w:rPr>
        <w:t>, или иным способом, обеспечивающим его доставку в течение пяти рабочих дней с даты его направления.</w:t>
      </w:r>
    </w:p>
    <w:p w:rsidR="000C0E6F" w:rsidRPr="002A7A44" w:rsidRDefault="000C0E6F" w:rsidP="00A22241">
      <w:pPr>
        <w:spacing w:line="288" w:lineRule="auto"/>
        <w:ind w:firstLine="709"/>
        <w:jc w:val="both"/>
        <w:rPr>
          <w:color w:val="000000"/>
        </w:rPr>
      </w:pPr>
      <w:r w:rsidRPr="002A7A44">
        <w:rPr>
          <w:color w:val="000000"/>
        </w:rPr>
        <w:t xml:space="preserve">2.10. Арбитражный управляющий при несогласии с изложенными в Акте плановой проверки выводами о наличии фактов нарушения им требований </w:t>
      </w:r>
      <w:r w:rsidRPr="000C0E6F">
        <w:t>Закона</w:t>
      </w:r>
      <w:r w:rsidRPr="002A7A44">
        <w:rPr>
          <w:color w:val="000000"/>
        </w:rPr>
        <w:t xml:space="preserve"> о банкротстве, иных федеральных законов, нормативных правовых актов Российской Федерации, федеральных стандартов, стандартов и правил профессиональной деятельности саморегулируемой организацией вправе в течение пятнадцати рабочих дней после получения Акта плановой проверки представить в </w:t>
      </w:r>
      <w:r w:rsidR="006000BA">
        <w:rPr>
          <w:color w:val="000000"/>
        </w:rPr>
        <w:t>Союз</w:t>
      </w:r>
      <w:r w:rsidRPr="002A7A44">
        <w:rPr>
          <w:color w:val="000000"/>
        </w:rPr>
        <w:t xml:space="preserve"> мотивированное возражение.</w:t>
      </w:r>
    </w:p>
    <w:p w:rsidR="000C0E6F" w:rsidRPr="002A7A44" w:rsidRDefault="000C0E6F" w:rsidP="00A22241">
      <w:pPr>
        <w:spacing w:line="288" w:lineRule="auto"/>
        <w:ind w:firstLine="709"/>
        <w:jc w:val="both"/>
        <w:rPr>
          <w:color w:val="000000"/>
        </w:rPr>
      </w:pPr>
      <w:r w:rsidRPr="002A7A44">
        <w:rPr>
          <w:color w:val="000000"/>
        </w:rPr>
        <w:t xml:space="preserve">2.11. В течение двадцати пяти рабочих дней с даты подписания акта проверки, при проведении которой были выявлены нарушения, Акт плановой проверки и возражения арбитражного управляющего (при их наличии) передаются в </w:t>
      </w:r>
      <w:r>
        <w:rPr>
          <w:color w:val="000000"/>
        </w:rPr>
        <w:t>Д</w:t>
      </w:r>
      <w:r w:rsidRPr="002A7A44">
        <w:rPr>
          <w:color w:val="000000"/>
        </w:rPr>
        <w:t>исциплинарн</w:t>
      </w:r>
      <w:r>
        <w:rPr>
          <w:color w:val="000000"/>
        </w:rPr>
        <w:t xml:space="preserve">ую комиссию </w:t>
      </w:r>
      <w:r w:rsidR="006000BA">
        <w:rPr>
          <w:color w:val="000000"/>
        </w:rPr>
        <w:t>Союза</w:t>
      </w:r>
      <w:r>
        <w:rPr>
          <w:color w:val="000000"/>
        </w:rPr>
        <w:t xml:space="preserve"> «УрСО АУ»</w:t>
      </w:r>
      <w:r w:rsidRPr="002A7A44">
        <w:rPr>
          <w:color w:val="000000"/>
        </w:rPr>
        <w:t>.</w:t>
      </w:r>
    </w:p>
    <w:p w:rsidR="000C0E6F" w:rsidRPr="002A7A44" w:rsidRDefault="000C0E6F" w:rsidP="00A22241">
      <w:pPr>
        <w:spacing w:line="288" w:lineRule="auto"/>
        <w:ind w:firstLine="709"/>
        <w:jc w:val="both"/>
        <w:rPr>
          <w:color w:val="000000"/>
        </w:rPr>
      </w:pPr>
      <w:r w:rsidRPr="002A7A44">
        <w:rPr>
          <w:color w:val="000000"/>
        </w:rPr>
        <w:t xml:space="preserve">2.12. В течение семи рабочих дней с даты подписания Акта плановой проверки информация о дате и результатах проведения проверки размещается на сайте </w:t>
      </w:r>
      <w:r w:rsidR="006000BA">
        <w:rPr>
          <w:color w:val="000000"/>
        </w:rPr>
        <w:t>Союза</w:t>
      </w:r>
      <w:r>
        <w:rPr>
          <w:color w:val="000000"/>
        </w:rPr>
        <w:t xml:space="preserve"> «УрСО АУ»</w:t>
      </w:r>
      <w:r w:rsidRPr="002A7A44">
        <w:rPr>
          <w:color w:val="000000"/>
        </w:rPr>
        <w:t xml:space="preserve"> в информационно-телекоммуникационной сети </w:t>
      </w:r>
      <w:r>
        <w:rPr>
          <w:color w:val="000000"/>
        </w:rPr>
        <w:t>«</w:t>
      </w:r>
      <w:r w:rsidRPr="002A7A44">
        <w:rPr>
          <w:color w:val="000000"/>
        </w:rPr>
        <w:t>Интернет</w:t>
      </w:r>
      <w:r>
        <w:rPr>
          <w:color w:val="000000"/>
        </w:rPr>
        <w:t>»</w:t>
      </w:r>
      <w:r w:rsidRPr="002A7A44">
        <w:rPr>
          <w:color w:val="000000"/>
        </w:rPr>
        <w:t>.</w:t>
      </w:r>
    </w:p>
    <w:p w:rsidR="00655BA4" w:rsidRDefault="00655BA4" w:rsidP="00655BA4">
      <w:pPr>
        <w:spacing w:line="288" w:lineRule="auto"/>
        <w:ind w:firstLine="547"/>
        <w:jc w:val="both"/>
        <w:rPr>
          <w:color w:val="000000"/>
        </w:rPr>
      </w:pPr>
    </w:p>
    <w:p w:rsidR="00500FE7" w:rsidRPr="0085416F" w:rsidRDefault="00500FE7" w:rsidP="00850E16">
      <w:pPr>
        <w:numPr>
          <w:ilvl w:val="0"/>
          <w:numId w:val="1"/>
        </w:numPr>
        <w:tabs>
          <w:tab w:val="clear" w:pos="-180"/>
          <w:tab w:val="num" w:pos="540"/>
        </w:tabs>
        <w:ind w:left="0" w:firstLine="0"/>
        <w:jc w:val="center"/>
        <w:rPr>
          <w:b/>
        </w:rPr>
      </w:pPr>
      <w:r w:rsidRPr="0085416F">
        <w:rPr>
          <w:b/>
        </w:rPr>
        <w:lastRenderedPageBreak/>
        <w:t>Проведение внеплановых проверок профессиональной деятельности арбитражных управляющих</w:t>
      </w:r>
    </w:p>
    <w:p w:rsidR="00C10534" w:rsidRDefault="00C10534" w:rsidP="00EB7F7C">
      <w:pPr>
        <w:ind w:firstLine="709"/>
        <w:jc w:val="both"/>
      </w:pPr>
    </w:p>
    <w:p w:rsidR="00C10534" w:rsidRPr="002A7A44" w:rsidRDefault="00C10534" w:rsidP="00A22241">
      <w:pPr>
        <w:spacing w:line="288" w:lineRule="auto"/>
        <w:ind w:firstLine="709"/>
        <w:jc w:val="both"/>
        <w:rPr>
          <w:color w:val="000000"/>
        </w:rPr>
      </w:pPr>
      <w:r w:rsidRPr="002A7A44">
        <w:rPr>
          <w:color w:val="000000"/>
        </w:rPr>
        <w:t>3.1. Основаниями для проведения внеплановой проверки являются:</w:t>
      </w:r>
    </w:p>
    <w:p w:rsidR="00C10534" w:rsidRPr="002A7A44" w:rsidRDefault="00C10534" w:rsidP="00A22241">
      <w:pPr>
        <w:spacing w:line="288" w:lineRule="auto"/>
        <w:ind w:firstLine="709"/>
        <w:jc w:val="both"/>
        <w:rPr>
          <w:color w:val="000000"/>
        </w:rPr>
      </w:pPr>
      <w:r w:rsidRPr="002A7A44">
        <w:rPr>
          <w:color w:val="000000"/>
        </w:rPr>
        <w:t xml:space="preserve">- поступившие в адрес </w:t>
      </w:r>
      <w:r w:rsidR="006000BA">
        <w:rPr>
          <w:color w:val="000000"/>
        </w:rPr>
        <w:t>Союза</w:t>
      </w:r>
      <w:r w:rsidRPr="002A7A44">
        <w:rPr>
          <w:color w:val="000000"/>
        </w:rPr>
        <w:t xml:space="preserve"> жалобы (обращения) федеральных органов государственной власти, органов государственной власти субъектов Российской Федерации или органов местного самоуправления, в которых указаны факты нарушения арбитражным управляющим требований </w:t>
      </w:r>
      <w:r w:rsidRPr="00C10534">
        <w:t>Закона</w:t>
      </w:r>
      <w:r w:rsidRPr="002A7A44">
        <w:rPr>
          <w:color w:val="000000"/>
        </w:rPr>
        <w:t xml:space="preserve">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rsidR="00C10534" w:rsidRPr="002A7A44" w:rsidRDefault="00C10534" w:rsidP="00A22241">
      <w:pPr>
        <w:spacing w:line="288" w:lineRule="auto"/>
        <w:ind w:firstLine="709"/>
        <w:jc w:val="both"/>
        <w:rPr>
          <w:color w:val="000000"/>
        </w:rPr>
      </w:pPr>
      <w:r w:rsidRPr="002A7A44">
        <w:rPr>
          <w:color w:val="000000"/>
        </w:rPr>
        <w:t xml:space="preserve">- поступившие в адрес </w:t>
      </w:r>
      <w:r w:rsidR="006000BA">
        <w:rPr>
          <w:color w:val="000000"/>
        </w:rPr>
        <w:t>Союза</w:t>
      </w:r>
      <w:r w:rsidR="006000BA" w:rsidRPr="002A7A44">
        <w:rPr>
          <w:color w:val="000000"/>
        </w:rPr>
        <w:t xml:space="preserve"> </w:t>
      </w:r>
      <w:r w:rsidRPr="002A7A44">
        <w:rPr>
          <w:color w:val="000000"/>
        </w:rPr>
        <w:t>оригиналы жалоб (обращений) или их копии из федерального органа исполнительной власти, уполномоченного Правительством Российской Федерации на осуществление функций по контролю (надзору) за деятельностью саморегулируемых организаций арбитражных управляющих (далее - орган по контролю (надзору));</w:t>
      </w:r>
    </w:p>
    <w:p w:rsidR="00C10534" w:rsidRPr="002A7A44" w:rsidRDefault="00C10534" w:rsidP="00A22241">
      <w:pPr>
        <w:spacing w:line="288" w:lineRule="auto"/>
        <w:ind w:firstLine="709"/>
        <w:jc w:val="both"/>
        <w:rPr>
          <w:color w:val="000000"/>
        </w:rPr>
      </w:pPr>
      <w:r w:rsidRPr="002A7A44">
        <w:rPr>
          <w:color w:val="000000"/>
        </w:rPr>
        <w:t xml:space="preserve">- поступившие в адрес </w:t>
      </w:r>
      <w:r w:rsidR="006000BA">
        <w:rPr>
          <w:color w:val="000000"/>
        </w:rPr>
        <w:t>Союза</w:t>
      </w:r>
      <w:r w:rsidR="006000BA" w:rsidRPr="002A7A44">
        <w:rPr>
          <w:color w:val="000000"/>
        </w:rPr>
        <w:t xml:space="preserve"> </w:t>
      </w:r>
      <w:r w:rsidRPr="002A7A44">
        <w:rPr>
          <w:color w:val="000000"/>
        </w:rPr>
        <w:t xml:space="preserve">оригиналы жалоб (обращений) на действия (бездействие) арбитражного управляющего, содержащие факты нарушения арбитражным управляющим требований </w:t>
      </w:r>
      <w:r w:rsidRPr="00C10534">
        <w:t>Закона</w:t>
      </w:r>
      <w:r w:rsidRPr="002A7A44">
        <w:rPr>
          <w:color w:val="000000"/>
        </w:rPr>
        <w:t xml:space="preserve">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саморегулируемой организации;</w:t>
      </w:r>
    </w:p>
    <w:p w:rsidR="00C10534" w:rsidRPr="002A7A44" w:rsidRDefault="00C10534" w:rsidP="00A22241">
      <w:pPr>
        <w:spacing w:line="288" w:lineRule="auto"/>
        <w:ind w:firstLine="709"/>
        <w:jc w:val="both"/>
        <w:rPr>
          <w:color w:val="000000"/>
        </w:rPr>
      </w:pPr>
      <w:r w:rsidRPr="002A7A44">
        <w:rPr>
          <w:color w:val="000000"/>
        </w:rPr>
        <w:t xml:space="preserve">- обращение члена </w:t>
      </w:r>
      <w:r>
        <w:rPr>
          <w:color w:val="000000"/>
        </w:rPr>
        <w:t xml:space="preserve">Управления контроля </w:t>
      </w:r>
      <w:r w:rsidR="006000BA">
        <w:rPr>
          <w:color w:val="000000"/>
        </w:rPr>
        <w:t>Союза</w:t>
      </w:r>
      <w:r w:rsidR="006000BA" w:rsidRPr="002A7A44">
        <w:rPr>
          <w:color w:val="000000"/>
        </w:rPr>
        <w:t xml:space="preserve"> </w:t>
      </w:r>
      <w:r>
        <w:rPr>
          <w:color w:val="000000"/>
        </w:rPr>
        <w:t>«УрСО АУ»</w:t>
      </w:r>
      <w:r w:rsidRPr="002A7A44">
        <w:rPr>
          <w:color w:val="000000"/>
        </w:rPr>
        <w:t xml:space="preserve"> при выявлении фактов нарушений.</w:t>
      </w:r>
    </w:p>
    <w:p w:rsidR="00C10534" w:rsidRPr="002A7A44" w:rsidRDefault="00C10534" w:rsidP="00A22241">
      <w:pPr>
        <w:spacing w:line="288" w:lineRule="auto"/>
        <w:ind w:firstLine="709"/>
        <w:jc w:val="both"/>
        <w:rPr>
          <w:color w:val="000000"/>
        </w:rPr>
      </w:pPr>
      <w:r w:rsidRPr="002A7A44">
        <w:rPr>
          <w:color w:val="000000"/>
        </w:rPr>
        <w:t xml:space="preserve">3.2. Внеплановая проверка проводится Комиссией в соответствии с </w:t>
      </w:r>
      <w:r>
        <w:rPr>
          <w:color w:val="000000"/>
        </w:rPr>
        <w:t xml:space="preserve">распоряжением Вице-президента – начальника Управления контроля </w:t>
      </w:r>
      <w:r w:rsidR="006000BA">
        <w:rPr>
          <w:color w:val="000000"/>
        </w:rPr>
        <w:t>Союза</w:t>
      </w:r>
      <w:r w:rsidR="006000BA" w:rsidRPr="002A7A44">
        <w:rPr>
          <w:color w:val="000000"/>
        </w:rPr>
        <w:t xml:space="preserve"> </w:t>
      </w:r>
      <w:r>
        <w:rPr>
          <w:color w:val="000000"/>
        </w:rPr>
        <w:t>«УрСО АУ»</w:t>
      </w:r>
      <w:r w:rsidRPr="002A7A44">
        <w:rPr>
          <w:color w:val="000000"/>
        </w:rPr>
        <w:t xml:space="preserve"> в срок, не превышающий тридцать дней со дня поступления жалобы (обращения).</w:t>
      </w:r>
    </w:p>
    <w:p w:rsidR="00C10534" w:rsidRPr="002A7A44" w:rsidRDefault="00C10534" w:rsidP="00A22241">
      <w:pPr>
        <w:spacing w:line="288" w:lineRule="auto"/>
        <w:ind w:firstLine="709"/>
        <w:jc w:val="both"/>
        <w:rPr>
          <w:color w:val="000000"/>
        </w:rPr>
      </w:pPr>
      <w:r w:rsidRPr="002A7A44">
        <w:rPr>
          <w:color w:val="000000"/>
        </w:rPr>
        <w:t>3.3. Основаниями для отказа в рассмотрении поступившей в адрес саморегулируемой организации жалобы (обращения) являются следующие обстоятельства:</w:t>
      </w:r>
    </w:p>
    <w:p w:rsidR="00C10534" w:rsidRPr="002A7A44" w:rsidRDefault="00C10534" w:rsidP="00A22241">
      <w:pPr>
        <w:spacing w:line="288" w:lineRule="auto"/>
        <w:ind w:firstLine="709"/>
        <w:jc w:val="both"/>
        <w:rPr>
          <w:color w:val="000000"/>
        </w:rPr>
      </w:pPr>
      <w:r w:rsidRPr="002A7A44">
        <w:rPr>
          <w:color w:val="000000"/>
        </w:rPr>
        <w:t>- в жалобе (обращении) не содержатся данные заявителя (фамилия, инициалы, наименование организации (для юридического лица), подпись отправителя и (или) его адрес (адрес электронной почты));</w:t>
      </w:r>
    </w:p>
    <w:p w:rsidR="00C10534" w:rsidRPr="002A7A44" w:rsidRDefault="00C10534" w:rsidP="00A22241">
      <w:pPr>
        <w:spacing w:line="288" w:lineRule="auto"/>
        <w:ind w:firstLine="709"/>
        <w:jc w:val="both"/>
        <w:rPr>
          <w:color w:val="000000"/>
        </w:rPr>
      </w:pPr>
      <w:r w:rsidRPr="002A7A44">
        <w:rPr>
          <w:color w:val="000000"/>
        </w:rPr>
        <w:t xml:space="preserve">- отсутствует указание на факты нарушения арбитражным управляющим требований </w:t>
      </w:r>
      <w:r w:rsidRPr="00C10534">
        <w:t>Закона</w:t>
      </w:r>
      <w:r w:rsidRPr="002A7A44">
        <w:rPr>
          <w:color w:val="000000"/>
        </w:rPr>
        <w:t xml:space="preserve">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rsidR="00C10534" w:rsidRPr="002A7A44" w:rsidRDefault="00C10534" w:rsidP="00A22241">
      <w:pPr>
        <w:spacing w:line="288" w:lineRule="auto"/>
        <w:ind w:firstLine="709"/>
        <w:jc w:val="both"/>
        <w:rPr>
          <w:color w:val="000000"/>
        </w:rPr>
      </w:pPr>
      <w:r w:rsidRPr="002A7A44">
        <w:rPr>
          <w:color w:val="000000"/>
        </w:rPr>
        <w:t xml:space="preserve">- жалоба (обращение) направлена в </w:t>
      </w:r>
      <w:r w:rsidR="006000BA">
        <w:rPr>
          <w:color w:val="000000"/>
        </w:rPr>
        <w:t>Союз</w:t>
      </w:r>
      <w:r w:rsidR="006000BA" w:rsidRPr="002A7A44">
        <w:rPr>
          <w:color w:val="000000"/>
        </w:rPr>
        <w:t xml:space="preserve"> </w:t>
      </w:r>
      <w:r w:rsidRPr="002A7A44">
        <w:rPr>
          <w:color w:val="000000"/>
        </w:rPr>
        <w:t xml:space="preserve">в процессуальном порядке (в соответствии с </w:t>
      </w:r>
      <w:r w:rsidRPr="00C10534">
        <w:t>пунктом 3 статьи 125</w:t>
      </w:r>
      <w:r w:rsidRPr="002A7A44">
        <w:rPr>
          <w:color w:val="000000"/>
        </w:rPr>
        <w:t xml:space="preserve"> Арбитражного процессуального кодекса Российской Федерации;</w:t>
      </w:r>
    </w:p>
    <w:p w:rsidR="00C10534" w:rsidRPr="002A7A44" w:rsidRDefault="00C10534" w:rsidP="00A22241">
      <w:pPr>
        <w:spacing w:line="288" w:lineRule="auto"/>
        <w:ind w:firstLine="709"/>
        <w:jc w:val="both"/>
        <w:rPr>
          <w:color w:val="000000"/>
        </w:rPr>
      </w:pPr>
      <w:r w:rsidRPr="002A7A44">
        <w:rPr>
          <w:color w:val="000000"/>
        </w:rPr>
        <w:t>- текст жалобы (обращения) не поддается прочтению;</w:t>
      </w:r>
    </w:p>
    <w:p w:rsidR="00C10534" w:rsidRPr="002A7A44" w:rsidRDefault="00C10534" w:rsidP="00A22241">
      <w:pPr>
        <w:spacing w:line="288" w:lineRule="auto"/>
        <w:ind w:firstLine="709"/>
        <w:jc w:val="both"/>
        <w:rPr>
          <w:color w:val="000000"/>
        </w:rPr>
      </w:pPr>
      <w:r w:rsidRPr="002A7A44">
        <w:rPr>
          <w:color w:val="000000"/>
        </w:rPr>
        <w:t>- невозможно подтвердить полномочия лица, подписавшего текст жалобы (обращения) по доверенности;</w:t>
      </w:r>
    </w:p>
    <w:p w:rsidR="00C10534" w:rsidRPr="002A7A44" w:rsidRDefault="00C10534" w:rsidP="00A22241">
      <w:pPr>
        <w:spacing w:line="288" w:lineRule="auto"/>
        <w:ind w:firstLine="709"/>
        <w:jc w:val="both"/>
        <w:rPr>
          <w:color w:val="000000"/>
        </w:rPr>
      </w:pPr>
      <w:r w:rsidRPr="002A7A44">
        <w:rPr>
          <w:color w:val="000000"/>
        </w:rPr>
        <w:t xml:space="preserve">- в жалобе (обращении) указаны факты, по которым саморегулируемая организация ранее направляла заявителю ответ по существу, и при этом в жалобе (обращении) не приводятся новые факты, обстоятельства и доводы. В этом случае заявителю направляется </w:t>
      </w:r>
      <w:r w:rsidRPr="002A7A44">
        <w:rPr>
          <w:color w:val="000000"/>
        </w:rPr>
        <w:lastRenderedPageBreak/>
        <w:t>ответ, содержащий сведения о результатах ранее проведенной проверки по указанным фактам;</w:t>
      </w:r>
    </w:p>
    <w:p w:rsidR="00C10534" w:rsidRPr="002A7A44" w:rsidRDefault="00C10534" w:rsidP="00A22241">
      <w:pPr>
        <w:spacing w:line="288" w:lineRule="auto"/>
        <w:ind w:firstLine="709"/>
        <w:jc w:val="both"/>
        <w:rPr>
          <w:color w:val="000000"/>
        </w:rPr>
      </w:pPr>
      <w:r w:rsidRPr="002A7A44">
        <w:rPr>
          <w:color w:val="000000"/>
        </w:rPr>
        <w:t>- исключение (выход) арбитражного управляющего из числа членов саморегулируемой организации на дату поступления обращения (жалобы);</w:t>
      </w:r>
    </w:p>
    <w:p w:rsidR="00C10534" w:rsidRPr="002A7A44" w:rsidRDefault="00C10534" w:rsidP="00A22241">
      <w:pPr>
        <w:spacing w:line="288" w:lineRule="auto"/>
        <w:ind w:firstLine="709"/>
        <w:jc w:val="both"/>
        <w:rPr>
          <w:color w:val="000000"/>
        </w:rPr>
      </w:pPr>
      <w:r w:rsidRPr="002A7A44">
        <w:rPr>
          <w:color w:val="000000"/>
        </w:rPr>
        <w:t>- процедура банкротства, на нарушения при проведении которой указывается в жалобе (обращении), завершена (прекращена) более года до даты поступления жалобы (обращения) либо арбитражный управляющий был отстранен или освобожден от исполнения обязанностей при проведении данной процедуры банкротства более года до даты поступления жалобы (обращения).</w:t>
      </w:r>
    </w:p>
    <w:p w:rsidR="00C10534" w:rsidRPr="002A7A44" w:rsidRDefault="00C10534" w:rsidP="00A22241">
      <w:pPr>
        <w:spacing w:line="288" w:lineRule="auto"/>
        <w:ind w:firstLine="709"/>
        <w:jc w:val="both"/>
        <w:rPr>
          <w:color w:val="000000"/>
        </w:rPr>
      </w:pPr>
      <w:r w:rsidRPr="002A7A44">
        <w:rPr>
          <w:color w:val="000000"/>
        </w:rPr>
        <w:t xml:space="preserve">3.4. Проведение внеплановой проверки может быть приостановлено по решению </w:t>
      </w:r>
      <w:r>
        <w:rPr>
          <w:color w:val="000000"/>
        </w:rPr>
        <w:t xml:space="preserve">президента </w:t>
      </w:r>
      <w:r w:rsidR="006000BA">
        <w:rPr>
          <w:color w:val="000000"/>
        </w:rPr>
        <w:t>Союза</w:t>
      </w:r>
      <w:r w:rsidR="006000BA" w:rsidRPr="002A7A44">
        <w:rPr>
          <w:color w:val="000000"/>
        </w:rPr>
        <w:t xml:space="preserve"> </w:t>
      </w:r>
      <w:r>
        <w:rPr>
          <w:color w:val="000000"/>
        </w:rPr>
        <w:t>«УрСО АУ»</w:t>
      </w:r>
      <w:r w:rsidRPr="002A7A44">
        <w:rPr>
          <w:color w:val="000000"/>
        </w:rPr>
        <w:t xml:space="preserve"> в случае, если по указанным в жалобе (обращении) нарушениям осуществляется производство по делу об административном правонарушении или по уголовному делу. Проведение проверки приостанавливается до получения вступившего в законную силу решения о привлечении к административной или уголовной ответственности либо об отказе в привлечении к ответственности. В случае если в отношении лица, по жалобе (обращению) на действия (бездействие) которого проводится внеплановая проверка, вынесено решение о привлечении к административной или уголовной ответственности, по решению </w:t>
      </w:r>
      <w:r>
        <w:rPr>
          <w:color w:val="000000"/>
        </w:rPr>
        <w:t xml:space="preserve">президента </w:t>
      </w:r>
      <w:r w:rsidR="006000BA">
        <w:rPr>
          <w:color w:val="000000"/>
        </w:rPr>
        <w:t>Союза</w:t>
      </w:r>
      <w:r w:rsidR="006000BA" w:rsidRPr="002A7A44">
        <w:rPr>
          <w:color w:val="000000"/>
        </w:rPr>
        <w:t xml:space="preserve"> </w:t>
      </w:r>
      <w:r>
        <w:rPr>
          <w:color w:val="000000"/>
        </w:rPr>
        <w:t xml:space="preserve">«УрСО АУ» </w:t>
      </w:r>
      <w:r w:rsidRPr="002A7A44">
        <w:rPr>
          <w:color w:val="000000"/>
        </w:rPr>
        <w:t>проведение внеплановой проверки прекращается.</w:t>
      </w:r>
    </w:p>
    <w:p w:rsidR="00C10534" w:rsidRPr="002A7A44" w:rsidRDefault="00C10534" w:rsidP="00A22241">
      <w:pPr>
        <w:spacing w:line="288" w:lineRule="auto"/>
        <w:ind w:firstLine="709"/>
        <w:jc w:val="both"/>
        <w:rPr>
          <w:color w:val="000000"/>
        </w:rPr>
      </w:pPr>
      <w:r w:rsidRPr="002A7A44">
        <w:rPr>
          <w:color w:val="000000"/>
        </w:rPr>
        <w:t xml:space="preserve">3.5. Арбитражному управляющему, в отношении которого принято решение о проведении внеплановой проверки, должно быть направлено в течение трех рабочих дней с даты принятия такого решения уведомление с указанием основания и срока проведения проверки, а также сроков представления в </w:t>
      </w:r>
      <w:r w:rsidR="006000BA">
        <w:rPr>
          <w:color w:val="000000"/>
        </w:rPr>
        <w:t>Союз</w:t>
      </w:r>
      <w:r w:rsidR="006000BA" w:rsidRPr="002A7A44">
        <w:rPr>
          <w:color w:val="000000"/>
        </w:rPr>
        <w:t xml:space="preserve"> </w:t>
      </w:r>
      <w:r w:rsidRPr="002A7A44">
        <w:rPr>
          <w:color w:val="000000"/>
        </w:rPr>
        <w:t xml:space="preserve">объяснений по фактам нарушений, указанных в жалобе (обращении), и необходимых документов для разрешения вопросов по существу. Такое уведомление направляется арбитражному управляющему по адресу электронной почты, согласованному с </w:t>
      </w:r>
      <w:r w:rsidR="006000BA">
        <w:rPr>
          <w:color w:val="000000"/>
        </w:rPr>
        <w:t>Союз</w:t>
      </w:r>
      <w:r w:rsidR="006000BA" w:rsidRPr="006000BA">
        <w:rPr>
          <w:color w:val="000000"/>
        </w:rPr>
        <w:t>ом</w:t>
      </w:r>
      <w:r w:rsidRPr="002A7A44">
        <w:rPr>
          <w:color w:val="000000"/>
        </w:rPr>
        <w:t>, или иным способом, обеспечивающим его доставку в течение пяти рабочих дней с даты его направления.</w:t>
      </w:r>
    </w:p>
    <w:p w:rsidR="00C10534" w:rsidRPr="002A7A44" w:rsidRDefault="00C10534" w:rsidP="00A22241">
      <w:pPr>
        <w:spacing w:line="288" w:lineRule="auto"/>
        <w:ind w:firstLine="709"/>
        <w:jc w:val="both"/>
        <w:rPr>
          <w:color w:val="000000"/>
        </w:rPr>
      </w:pPr>
      <w:r w:rsidRPr="002A7A44">
        <w:rPr>
          <w:color w:val="000000"/>
        </w:rPr>
        <w:t>3.6. По результатам проведения внеплановой проверки составляется Акт внеплановой проверки, в котором указываются:</w:t>
      </w:r>
    </w:p>
    <w:p w:rsidR="00C10534" w:rsidRPr="002A7A44" w:rsidRDefault="00C10534" w:rsidP="00A22241">
      <w:pPr>
        <w:spacing w:line="288" w:lineRule="auto"/>
        <w:ind w:firstLine="709"/>
        <w:jc w:val="both"/>
        <w:rPr>
          <w:color w:val="000000"/>
        </w:rPr>
      </w:pPr>
      <w:r w:rsidRPr="002A7A44">
        <w:rPr>
          <w:color w:val="000000"/>
        </w:rPr>
        <w:t>- дата и место составления Акта внеплановой проверки;</w:t>
      </w:r>
    </w:p>
    <w:p w:rsidR="00C10534" w:rsidRPr="002A7A44" w:rsidRDefault="00C10534" w:rsidP="00A22241">
      <w:pPr>
        <w:spacing w:line="288" w:lineRule="auto"/>
        <w:ind w:firstLine="709"/>
        <w:jc w:val="both"/>
        <w:rPr>
          <w:color w:val="000000"/>
        </w:rPr>
      </w:pPr>
      <w:r w:rsidRPr="002A7A44">
        <w:rPr>
          <w:color w:val="000000"/>
        </w:rPr>
        <w:t>- перечень лиц, участвующих в проведении проверки;</w:t>
      </w:r>
    </w:p>
    <w:p w:rsidR="00C10534" w:rsidRPr="002A7A44" w:rsidRDefault="00C10534" w:rsidP="00A22241">
      <w:pPr>
        <w:spacing w:line="288" w:lineRule="auto"/>
        <w:ind w:firstLine="709"/>
        <w:jc w:val="both"/>
        <w:rPr>
          <w:color w:val="000000"/>
        </w:rPr>
      </w:pPr>
      <w:r w:rsidRPr="002A7A44">
        <w:rPr>
          <w:color w:val="000000"/>
        </w:rPr>
        <w:t>- номер, дата, наименование документа о принятии решения о проведении проверки;</w:t>
      </w:r>
    </w:p>
    <w:p w:rsidR="00C10534" w:rsidRPr="002A7A44" w:rsidRDefault="00C10534" w:rsidP="00A22241">
      <w:pPr>
        <w:spacing w:line="288" w:lineRule="auto"/>
        <w:ind w:firstLine="709"/>
        <w:jc w:val="both"/>
        <w:rPr>
          <w:color w:val="000000"/>
        </w:rPr>
      </w:pPr>
      <w:r w:rsidRPr="002A7A44">
        <w:rPr>
          <w:color w:val="000000"/>
        </w:rPr>
        <w:t>- основание принятия решения о проведении проверки;</w:t>
      </w:r>
    </w:p>
    <w:p w:rsidR="00C10534" w:rsidRPr="002A7A44" w:rsidRDefault="00C10534" w:rsidP="00A22241">
      <w:pPr>
        <w:spacing w:line="288" w:lineRule="auto"/>
        <w:ind w:firstLine="709"/>
        <w:jc w:val="both"/>
        <w:rPr>
          <w:color w:val="000000"/>
        </w:rPr>
      </w:pPr>
      <w:r w:rsidRPr="002A7A44">
        <w:rPr>
          <w:color w:val="000000"/>
        </w:rPr>
        <w:t>- наименование (фамилия, имя и отчество (последнее - при наличии) - для физического лица) заявителя жалобы (обращения);</w:t>
      </w:r>
    </w:p>
    <w:p w:rsidR="00C10534" w:rsidRPr="002A7A44" w:rsidRDefault="00C10534" w:rsidP="00A22241">
      <w:pPr>
        <w:spacing w:line="288" w:lineRule="auto"/>
        <w:ind w:firstLine="709"/>
        <w:jc w:val="both"/>
        <w:rPr>
          <w:color w:val="000000"/>
        </w:rPr>
      </w:pPr>
      <w:r w:rsidRPr="002A7A44">
        <w:rPr>
          <w:color w:val="000000"/>
        </w:rPr>
        <w:t>- фамилия, имя и отчество (последнее - при наличии) арбитражного управляющего, деятельность которого подлежала проверке;</w:t>
      </w:r>
    </w:p>
    <w:p w:rsidR="00C10534" w:rsidRPr="002A7A44" w:rsidRDefault="00C10534" w:rsidP="00A22241">
      <w:pPr>
        <w:spacing w:line="288" w:lineRule="auto"/>
        <w:ind w:firstLine="709"/>
        <w:jc w:val="both"/>
        <w:rPr>
          <w:color w:val="000000"/>
        </w:rPr>
      </w:pPr>
      <w:r w:rsidRPr="002A7A44">
        <w:rPr>
          <w:color w:val="000000"/>
        </w:rPr>
        <w:t>- наименование должника и его адрес;</w:t>
      </w:r>
    </w:p>
    <w:p w:rsidR="00C10534" w:rsidRPr="002A7A44" w:rsidRDefault="00C10534" w:rsidP="00A22241">
      <w:pPr>
        <w:spacing w:line="288" w:lineRule="auto"/>
        <w:ind w:firstLine="709"/>
        <w:jc w:val="both"/>
        <w:rPr>
          <w:color w:val="000000"/>
        </w:rPr>
      </w:pPr>
      <w:r w:rsidRPr="002A7A44">
        <w:rPr>
          <w:color w:val="000000"/>
        </w:rPr>
        <w:t>- номер дела о банкротстве, наименование арбитражного суда, в производстве которого находится дело о банкротстве должника, иные сведения, если внеплановая проверка инициирована саморегулируемой организацией по иным основаниям;</w:t>
      </w:r>
    </w:p>
    <w:p w:rsidR="00C10534" w:rsidRPr="002A7A44" w:rsidRDefault="00C10534" w:rsidP="00A22241">
      <w:pPr>
        <w:spacing w:line="288" w:lineRule="auto"/>
        <w:ind w:firstLine="709"/>
        <w:jc w:val="both"/>
        <w:rPr>
          <w:color w:val="000000"/>
        </w:rPr>
      </w:pPr>
      <w:r w:rsidRPr="002A7A44">
        <w:rPr>
          <w:color w:val="000000"/>
        </w:rPr>
        <w:t>- сроки и место (адрес) проведения проверки;</w:t>
      </w:r>
    </w:p>
    <w:p w:rsidR="00C10534" w:rsidRPr="002A7A44" w:rsidRDefault="00C10534" w:rsidP="00A22241">
      <w:pPr>
        <w:spacing w:line="288" w:lineRule="auto"/>
        <w:ind w:firstLine="709"/>
        <w:jc w:val="both"/>
        <w:rPr>
          <w:color w:val="000000"/>
        </w:rPr>
      </w:pPr>
      <w:r w:rsidRPr="002A7A44">
        <w:rPr>
          <w:color w:val="000000"/>
        </w:rPr>
        <w:lastRenderedPageBreak/>
        <w:t xml:space="preserve">- результаты проверки, содержащие выводы о наличии или отсутствии фактов нарушения арбитражным управляющим требований </w:t>
      </w:r>
      <w:r w:rsidRPr="00C10534">
        <w:t>Закона</w:t>
      </w:r>
      <w:r w:rsidRPr="002A7A44">
        <w:rPr>
          <w:color w:val="000000"/>
        </w:rPr>
        <w:t xml:space="preserve"> о банкротстве, иных федеральных законов, нормативных правовых актов Российской Федерации, федеральных стандартов, стандартов и правил профессиональной деятельности саморегулируемой организации;</w:t>
      </w:r>
    </w:p>
    <w:p w:rsidR="00C10534" w:rsidRPr="002A7A44" w:rsidRDefault="00C10534" w:rsidP="00A22241">
      <w:pPr>
        <w:spacing w:line="288" w:lineRule="auto"/>
        <w:ind w:firstLine="709"/>
        <w:jc w:val="both"/>
        <w:rPr>
          <w:color w:val="000000"/>
        </w:rPr>
      </w:pPr>
      <w:r w:rsidRPr="002A7A44">
        <w:rPr>
          <w:color w:val="000000"/>
        </w:rPr>
        <w:t>- перечень документов, использованных при проведении проверки.</w:t>
      </w:r>
    </w:p>
    <w:p w:rsidR="00C10534" w:rsidRPr="002A7A44" w:rsidRDefault="00C10534" w:rsidP="00A22241">
      <w:pPr>
        <w:spacing w:line="288" w:lineRule="auto"/>
        <w:ind w:firstLine="709"/>
        <w:jc w:val="both"/>
        <w:rPr>
          <w:color w:val="000000"/>
        </w:rPr>
      </w:pPr>
      <w:r w:rsidRPr="002A7A44">
        <w:rPr>
          <w:color w:val="000000"/>
        </w:rPr>
        <w:t>3.7. Акт внеплановой проверки составляется в двух экземплярах и подписывается председателем и членами Комиссии в день составления.</w:t>
      </w:r>
    </w:p>
    <w:p w:rsidR="00C10534" w:rsidRPr="002A7A44" w:rsidRDefault="00C10534" w:rsidP="00A22241">
      <w:pPr>
        <w:spacing w:line="288" w:lineRule="auto"/>
        <w:ind w:firstLine="709"/>
        <w:jc w:val="both"/>
        <w:rPr>
          <w:color w:val="000000"/>
        </w:rPr>
      </w:pPr>
      <w:r w:rsidRPr="002A7A44">
        <w:rPr>
          <w:color w:val="000000"/>
        </w:rPr>
        <w:t>Документы, использованные в ходе проверки, и (или) их электронные копии прилагаются к Акту внеплановой проверки либо указывается их местонахождение. Первый экземпляр Акта внеплановой проверки с приложенными документами и (или) электронными копиями подлежит хранению в саморегулируемой организации в течение трех лет.</w:t>
      </w:r>
    </w:p>
    <w:p w:rsidR="00C10534" w:rsidRPr="002A7A44" w:rsidRDefault="00C10534" w:rsidP="00A22241">
      <w:pPr>
        <w:spacing w:line="288" w:lineRule="auto"/>
        <w:ind w:firstLine="709"/>
        <w:jc w:val="both"/>
        <w:rPr>
          <w:color w:val="000000"/>
        </w:rPr>
      </w:pPr>
      <w:r w:rsidRPr="002A7A44">
        <w:rPr>
          <w:color w:val="000000"/>
        </w:rPr>
        <w:t>3.8. Экземпляр Акта внеплановой проверки не позднее десяти рабочих дней с даты его подписания вручается арбитражному управляющему под роспись или направляется по почте заказным письмом с уведомлением. Акт внеплановой проверки также направляется по адресу электронной почты, согласованному арбитражным управляющим с саморегулируемой организацией или иным способом, обеспечивающим его доставку в течение пяти рабочих дней с даты его направления.</w:t>
      </w:r>
    </w:p>
    <w:p w:rsidR="00C10534" w:rsidRPr="002A7A44" w:rsidRDefault="00C10534" w:rsidP="00A22241">
      <w:pPr>
        <w:spacing w:line="288" w:lineRule="auto"/>
        <w:ind w:firstLine="709"/>
        <w:jc w:val="both"/>
        <w:rPr>
          <w:color w:val="000000"/>
        </w:rPr>
      </w:pPr>
      <w:r w:rsidRPr="002A7A44">
        <w:rPr>
          <w:color w:val="000000"/>
        </w:rPr>
        <w:t xml:space="preserve">3.9. Арбитражный управляющий при несогласии с изложенными в Акте внеплановой проверки фактами и выводами вправе предоставить мотивированное возражение в </w:t>
      </w:r>
      <w:r w:rsidR="006000BA">
        <w:rPr>
          <w:color w:val="000000"/>
        </w:rPr>
        <w:t>Союз</w:t>
      </w:r>
      <w:r w:rsidR="006000BA" w:rsidRPr="002A7A44">
        <w:rPr>
          <w:color w:val="000000"/>
        </w:rPr>
        <w:t xml:space="preserve"> </w:t>
      </w:r>
      <w:r>
        <w:rPr>
          <w:color w:val="000000"/>
        </w:rPr>
        <w:t>«УрСО АУ»</w:t>
      </w:r>
      <w:r w:rsidRPr="002A7A44">
        <w:rPr>
          <w:color w:val="000000"/>
        </w:rPr>
        <w:t xml:space="preserve"> в течение пятнадцати рабочих дней с даты получения Акта внеплановой проверки.</w:t>
      </w:r>
    </w:p>
    <w:p w:rsidR="00C10534" w:rsidRPr="002A7A44" w:rsidRDefault="00C10534" w:rsidP="00A22241">
      <w:pPr>
        <w:spacing w:line="288" w:lineRule="auto"/>
        <w:ind w:firstLine="709"/>
        <w:jc w:val="both"/>
        <w:rPr>
          <w:color w:val="000000"/>
        </w:rPr>
      </w:pPr>
      <w:r w:rsidRPr="002A7A44">
        <w:rPr>
          <w:color w:val="000000"/>
        </w:rPr>
        <w:t xml:space="preserve">3.10. </w:t>
      </w:r>
      <w:r w:rsidR="006000BA">
        <w:rPr>
          <w:color w:val="000000"/>
        </w:rPr>
        <w:t>Союз</w:t>
      </w:r>
      <w:r w:rsidR="006000BA" w:rsidRPr="002A7A44">
        <w:rPr>
          <w:color w:val="000000"/>
        </w:rPr>
        <w:t xml:space="preserve"> </w:t>
      </w:r>
      <w:r>
        <w:rPr>
          <w:color w:val="000000"/>
        </w:rPr>
        <w:t>«УрСО АУ»</w:t>
      </w:r>
      <w:r w:rsidRPr="002A7A44">
        <w:rPr>
          <w:color w:val="000000"/>
        </w:rPr>
        <w:t xml:space="preserve"> в течение тридцати дней с даты поступления в </w:t>
      </w:r>
      <w:r w:rsidR="006000BA">
        <w:rPr>
          <w:color w:val="000000"/>
        </w:rPr>
        <w:t>Союз</w:t>
      </w:r>
      <w:r w:rsidR="006000BA" w:rsidRPr="002A7A44">
        <w:rPr>
          <w:color w:val="000000"/>
        </w:rPr>
        <w:t xml:space="preserve"> </w:t>
      </w:r>
      <w:r w:rsidRPr="002A7A44">
        <w:rPr>
          <w:color w:val="000000"/>
        </w:rPr>
        <w:t xml:space="preserve">оригинала жалобы (обращения) либо копии жалобы (обращения), поступившей из органа по контролю (надзору), направляет заявителю подписанный </w:t>
      </w:r>
      <w:r>
        <w:rPr>
          <w:color w:val="000000"/>
        </w:rPr>
        <w:t xml:space="preserve">президентом </w:t>
      </w:r>
      <w:r w:rsidR="00CD3CA8">
        <w:rPr>
          <w:color w:val="000000"/>
        </w:rPr>
        <w:t>Союза</w:t>
      </w:r>
      <w:r w:rsidR="00CD3CA8" w:rsidRPr="002A7A44">
        <w:rPr>
          <w:color w:val="000000"/>
        </w:rPr>
        <w:t xml:space="preserve"> </w:t>
      </w:r>
      <w:r>
        <w:rPr>
          <w:color w:val="000000"/>
        </w:rPr>
        <w:t>«УрСО АУ»</w:t>
      </w:r>
      <w:r w:rsidRPr="002A7A44">
        <w:rPr>
          <w:color w:val="000000"/>
        </w:rPr>
        <w:t xml:space="preserve"> ответ о результатах рассмотрения жалобы (обращения), содержащий обоснованные и аргументированные выводы со ссылками на нормы </w:t>
      </w:r>
      <w:r w:rsidRPr="00C10534">
        <w:t>Закона</w:t>
      </w:r>
      <w:r w:rsidRPr="002A7A44">
        <w:rPr>
          <w:color w:val="000000"/>
        </w:rPr>
        <w:t xml:space="preserve">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rsidR="00C10534" w:rsidRPr="002A7A44" w:rsidRDefault="00C10534" w:rsidP="00A22241">
      <w:pPr>
        <w:spacing w:line="288" w:lineRule="auto"/>
        <w:ind w:firstLine="709"/>
        <w:jc w:val="both"/>
        <w:rPr>
          <w:color w:val="000000"/>
        </w:rPr>
      </w:pPr>
      <w:r w:rsidRPr="002A7A44">
        <w:rPr>
          <w:color w:val="000000"/>
        </w:rPr>
        <w:t>3.11. Срок рассмотрения обращения (жалобы) может быть продлен не более чем на тридцать дней с уведомлением об этом заявителя.</w:t>
      </w:r>
    </w:p>
    <w:p w:rsidR="00C10534" w:rsidRPr="002A7A44" w:rsidRDefault="00C10534" w:rsidP="00A22241">
      <w:pPr>
        <w:spacing w:line="288" w:lineRule="auto"/>
        <w:ind w:firstLine="709"/>
        <w:jc w:val="both"/>
        <w:rPr>
          <w:color w:val="000000"/>
        </w:rPr>
      </w:pPr>
      <w:r w:rsidRPr="002A7A44">
        <w:rPr>
          <w:color w:val="000000"/>
        </w:rPr>
        <w:t xml:space="preserve">3.12. В течение семи рабочих дней с даты подписания Акта внеплановой проверки информация о дате и результатах проведения проверки размещается на сайте </w:t>
      </w:r>
      <w:r w:rsidR="00CD3CA8">
        <w:rPr>
          <w:color w:val="000000"/>
        </w:rPr>
        <w:t>Союза</w:t>
      </w:r>
      <w:r w:rsidR="00CD3CA8" w:rsidRPr="002A7A44">
        <w:rPr>
          <w:color w:val="000000"/>
        </w:rPr>
        <w:t xml:space="preserve"> </w:t>
      </w:r>
      <w:r>
        <w:rPr>
          <w:color w:val="000000"/>
        </w:rPr>
        <w:t>«УрСО АУ»</w:t>
      </w:r>
      <w:r w:rsidRPr="002A7A44">
        <w:rPr>
          <w:color w:val="000000"/>
        </w:rPr>
        <w:t xml:space="preserve"> в информаци</w:t>
      </w:r>
      <w:r>
        <w:rPr>
          <w:color w:val="000000"/>
        </w:rPr>
        <w:t>онно-телекоммуникационной сети «</w:t>
      </w:r>
      <w:r w:rsidRPr="002A7A44">
        <w:rPr>
          <w:color w:val="000000"/>
        </w:rPr>
        <w:t>Интернет</w:t>
      </w:r>
      <w:r>
        <w:rPr>
          <w:color w:val="000000"/>
        </w:rPr>
        <w:t>»</w:t>
      </w:r>
      <w:r w:rsidRPr="002A7A44">
        <w:rPr>
          <w:color w:val="000000"/>
        </w:rPr>
        <w:t>.</w:t>
      </w:r>
    </w:p>
    <w:p w:rsidR="00C10534" w:rsidRPr="002A7A44" w:rsidRDefault="00C10534" w:rsidP="00A22241">
      <w:pPr>
        <w:spacing w:line="288" w:lineRule="auto"/>
        <w:ind w:firstLine="709"/>
        <w:jc w:val="both"/>
        <w:rPr>
          <w:color w:val="000000"/>
        </w:rPr>
      </w:pPr>
      <w:r w:rsidRPr="002A7A44">
        <w:rPr>
          <w:color w:val="000000"/>
        </w:rPr>
        <w:t xml:space="preserve">3.13. Копия Акта внеплановой проверки представляется </w:t>
      </w:r>
      <w:r w:rsidR="00CD3CA8">
        <w:rPr>
          <w:color w:val="000000"/>
        </w:rPr>
        <w:t>Союзом</w:t>
      </w:r>
      <w:r w:rsidRPr="002A7A44">
        <w:rPr>
          <w:color w:val="000000"/>
        </w:rPr>
        <w:t xml:space="preserve"> в орган по контролю (надзору) в случаях и в сроки, определенные действующим законодательством Российской Федерации о несостоятельности (банкротстве).</w:t>
      </w:r>
    </w:p>
    <w:p w:rsidR="00A22241" w:rsidRPr="002A7A44" w:rsidRDefault="00A22241" w:rsidP="00A22241">
      <w:pPr>
        <w:spacing w:line="288" w:lineRule="auto"/>
        <w:ind w:firstLine="709"/>
        <w:jc w:val="both"/>
        <w:rPr>
          <w:color w:val="000000"/>
        </w:rPr>
      </w:pPr>
      <w:r>
        <w:rPr>
          <w:color w:val="000000"/>
        </w:rPr>
        <w:t xml:space="preserve">3.14. </w:t>
      </w:r>
      <w:r w:rsidRPr="002A7A44">
        <w:rPr>
          <w:color w:val="000000"/>
        </w:rPr>
        <w:t xml:space="preserve">Первый экземпляр Акта </w:t>
      </w:r>
      <w:r>
        <w:rPr>
          <w:color w:val="000000"/>
        </w:rPr>
        <w:t>вне</w:t>
      </w:r>
      <w:r w:rsidRPr="002A7A44">
        <w:rPr>
          <w:color w:val="000000"/>
        </w:rPr>
        <w:t xml:space="preserve">плановой проверки с приложенными документами и (или) электронными копиями подлежит хранению в </w:t>
      </w:r>
      <w:r w:rsidR="00CD3CA8">
        <w:rPr>
          <w:color w:val="000000"/>
        </w:rPr>
        <w:t>Союзе</w:t>
      </w:r>
      <w:r w:rsidRPr="002A7A44">
        <w:rPr>
          <w:color w:val="000000"/>
        </w:rPr>
        <w:t xml:space="preserve"> в течение трех лет с даты его составления.</w:t>
      </w:r>
    </w:p>
    <w:p w:rsidR="00CD3CA8" w:rsidRDefault="00CD3CA8" w:rsidP="004A1311">
      <w:pPr>
        <w:jc w:val="center"/>
        <w:rPr>
          <w:color w:val="000000"/>
        </w:rPr>
      </w:pPr>
    </w:p>
    <w:p w:rsidR="00CD3CA8" w:rsidRDefault="00CD3CA8" w:rsidP="004A1311">
      <w:pPr>
        <w:jc w:val="center"/>
        <w:rPr>
          <w:color w:val="000000"/>
        </w:rPr>
      </w:pPr>
    </w:p>
    <w:p w:rsidR="00986682" w:rsidRDefault="00986682" w:rsidP="004A1311">
      <w:pPr>
        <w:jc w:val="center"/>
        <w:rPr>
          <w:b/>
        </w:rPr>
      </w:pPr>
    </w:p>
    <w:p w:rsidR="004A1311" w:rsidRPr="00062F84" w:rsidRDefault="004A1311" w:rsidP="004A1311">
      <w:pPr>
        <w:jc w:val="center"/>
        <w:rPr>
          <w:b/>
        </w:rPr>
      </w:pPr>
      <w:r w:rsidRPr="00062F84">
        <w:rPr>
          <w:b/>
        </w:rPr>
        <w:lastRenderedPageBreak/>
        <w:t>IV. Заключительные положения</w:t>
      </w:r>
    </w:p>
    <w:p w:rsidR="00CD3CA8" w:rsidRDefault="00CD3CA8" w:rsidP="00CD3CA8">
      <w:pPr>
        <w:spacing w:line="288" w:lineRule="auto"/>
        <w:ind w:firstLine="567"/>
        <w:jc w:val="both"/>
        <w:rPr>
          <w:color w:val="000000"/>
        </w:rPr>
      </w:pPr>
    </w:p>
    <w:p w:rsidR="00C10534" w:rsidRDefault="004A1311" w:rsidP="00CD3CA8">
      <w:pPr>
        <w:spacing w:line="288" w:lineRule="auto"/>
        <w:ind w:firstLine="567"/>
        <w:jc w:val="both"/>
        <w:rPr>
          <w:color w:val="000000"/>
        </w:rPr>
      </w:pPr>
      <w:r>
        <w:rPr>
          <w:color w:val="000000"/>
        </w:rPr>
        <w:t>4.1</w:t>
      </w:r>
      <w:r w:rsidRPr="004A1311">
        <w:rPr>
          <w:color w:val="000000"/>
        </w:rPr>
        <w:t xml:space="preserve">. Акты проверок, отчеты об осуществлении деятельности арбитражного управляющего, иные документы, обязательные для представления арбитражным управляющим в </w:t>
      </w:r>
      <w:r w:rsidR="00CD3CA8">
        <w:rPr>
          <w:color w:val="000000"/>
        </w:rPr>
        <w:t>Союз</w:t>
      </w:r>
      <w:r w:rsidRPr="004A1311">
        <w:rPr>
          <w:color w:val="000000"/>
        </w:rPr>
        <w:t xml:space="preserve">, хранятся как в бумажном, так и в электронном виде </w:t>
      </w:r>
      <w:r w:rsidRPr="002A7A44">
        <w:rPr>
          <w:color w:val="000000"/>
        </w:rPr>
        <w:t>в течение трех лет с даты составления</w:t>
      </w:r>
      <w:r>
        <w:rPr>
          <w:color w:val="000000"/>
        </w:rPr>
        <w:t>.</w:t>
      </w:r>
    </w:p>
    <w:p w:rsidR="004A1311" w:rsidRPr="004A1311" w:rsidRDefault="004A1311" w:rsidP="004A1311">
      <w:pPr>
        <w:spacing w:line="288" w:lineRule="auto"/>
        <w:ind w:firstLine="547"/>
        <w:jc w:val="both"/>
        <w:rPr>
          <w:color w:val="000000"/>
        </w:rPr>
      </w:pPr>
      <w:r w:rsidRPr="004A1311">
        <w:rPr>
          <w:color w:val="000000"/>
        </w:rPr>
        <w:t xml:space="preserve">4.2. </w:t>
      </w:r>
      <w:r w:rsidRPr="004A1311">
        <w:rPr>
          <w:color w:val="333333"/>
          <w:shd w:val="clear" w:color="auto" w:fill="FFFFFF"/>
        </w:rPr>
        <w:t xml:space="preserve">С момента утверждения настоящего Положения Советом </w:t>
      </w:r>
      <w:r w:rsidR="00CD3CA8">
        <w:rPr>
          <w:color w:val="333333"/>
          <w:shd w:val="clear" w:color="auto" w:fill="FFFFFF"/>
        </w:rPr>
        <w:t>Союза</w:t>
      </w:r>
      <w:r w:rsidRPr="004A1311">
        <w:rPr>
          <w:color w:val="333333"/>
          <w:shd w:val="clear" w:color="auto" w:fill="FFFFFF"/>
        </w:rPr>
        <w:t xml:space="preserve"> «УрСО АУ» утрачивает силу</w:t>
      </w:r>
      <w:r w:rsidRPr="004A1311">
        <w:rPr>
          <w:rStyle w:val="apple-converted-space"/>
          <w:color w:val="333333"/>
          <w:shd w:val="clear" w:color="auto" w:fill="FFFFFF"/>
        </w:rPr>
        <w:t> </w:t>
      </w:r>
      <w:r w:rsidRPr="004A1311">
        <w:rPr>
          <w:color w:val="333333"/>
          <w:shd w:val="clear" w:color="auto" w:fill="FFFFFF"/>
        </w:rPr>
        <w:t>Положение</w:t>
      </w:r>
      <w:r w:rsidRPr="004A1311">
        <w:rPr>
          <w:rStyle w:val="apple-converted-space"/>
          <w:color w:val="333333"/>
          <w:shd w:val="clear" w:color="auto" w:fill="FFFFFF"/>
        </w:rPr>
        <w:t> </w:t>
      </w:r>
      <w:r>
        <w:rPr>
          <w:rStyle w:val="apple-converted-space"/>
          <w:color w:val="333333"/>
          <w:shd w:val="clear" w:color="auto" w:fill="FFFFFF"/>
        </w:rPr>
        <w:t>«</w:t>
      </w:r>
      <w:r w:rsidRPr="004A1311">
        <w:rPr>
          <w:color w:val="333333"/>
          <w:shd w:val="clear" w:color="auto" w:fill="FFFFFF"/>
        </w:rPr>
        <w:t xml:space="preserve">О </w:t>
      </w:r>
      <w:r w:rsidR="00E32AEE">
        <w:rPr>
          <w:color w:val="333333"/>
          <w:shd w:val="clear" w:color="auto" w:fill="FFFFFF"/>
        </w:rPr>
        <w:t xml:space="preserve">проведении контроля профессиональной деятельности арбитражных управляющих, являющихся членами </w:t>
      </w:r>
      <w:r w:rsidRPr="004A1311">
        <w:rPr>
          <w:color w:val="333333"/>
          <w:shd w:val="clear" w:color="auto" w:fill="FFFFFF"/>
        </w:rPr>
        <w:t>Н</w:t>
      </w:r>
      <w:r w:rsidR="00E32AEE">
        <w:rPr>
          <w:color w:val="333333"/>
          <w:shd w:val="clear" w:color="auto" w:fill="FFFFFF"/>
        </w:rPr>
        <w:t xml:space="preserve">екоммерческого </w:t>
      </w:r>
      <w:r w:rsidR="00062F84">
        <w:rPr>
          <w:color w:val="333333"/>
          <w:shd w:val="clear" w:color="auto" w:fill="FFFFFF"/>
        </w:rPr>
        <w:t>П</w:t>
      </w:r>
      <w:r w:rsidR="00E32AEE">
        <w:rPr>
          <w:color w:val="333333"/>
          <w:shd w:val="clear" w:color="auto" w:fill="FFFFFF"/>
        </w:rPr>
        <w:t xml:space="preserve">артнерства </w:t>
      </w:r>
      <w:r w:rsidRPr="004A1311">
        <w:rPr>
          <w:color w:val="333333"/>
          <w:shd w:val="clear" w:color="auto" w:fill="FFFFFF"/>
        </w:rPr>
        <w:t>«У</w:t>
      </w:r>
      <w:r w:rsidR="00062F84">
        <w:rPr>
          <w:color w:val="333333"/>
          <w:shd w:val="clear" w:color="auto" w:fill="FFFFFF"/>
        </w:rPr>
        <w:t>ральская саморегулируемая организация арбитражных управляющих»</w:t>
      </w:r>
      <w:r w:rsidRPr="004A1311">
        <w:rPr>
          <w:color w:val="333333"/>
          <w:shd w:val="clear" w:color="auto" w:fill="FFFFFF"/>
        </w:rPr>
        <w:t xml:space="preserve">, утвержденное решением Совета </w:t>
      </w:r>
      <w:r w:rsidR="00062F84" w:rsidRPr="004A1311">
        <w:rPr>
          <w:color w:val="333333"/>
          <w:shd w:val="clear" w:color="auto" w:fill="FFFFFF"/>
        </w:rPr>
        <w:t xml:space="preserve">НП «УрСО АУ» </w:t>
      </w:r>
      <w:r w:rsidR="00062F84">
        <w:rPr>
          <w:color w:val="333333"/>
          <w:shd w:val="clear" w:color="auto" w:fill="FFFFFF"/>
        </w:rPr>
        <w:t xml:space="preserve">№ </w:t>
      </w:r>
      <w:r w:rsidR="00D446A2">
        <w:rPr>
          <w:color w:val="333333"/>
          <w:shd w:val="clear" w:color="auto" w:fill="FFFFFF"/>
        </w:rPr>
        <w:t>26</w:t>
      </w:r>
      <w:r w:rsidR="00062F84">
        <w:rPr>
          <w:color w:val="333333"/>
          <w:shd w:val="clear" w:color="auto" w:fill="FFFFFF"/>
        </w:rPr>
        <w:t xml:space="preserve"> от </w:t>
      </w:r>
      <w:r w:rsidR="00986682">
        <w:rPr>
          <w:color w:val="333333"/>
          <w:shd w:val="clear" w:color="auto" w:fill="FFFFFF"/>
        </w:rPr>
        <w:t>26</w:t>
      </w:r>
      <w:r w:rsidRPr="004A1311">
        <w:rPr>
          <w:color w:val="333333"/>
          <w:shd w:val="clear" w:color="auto" w:fill="FFFFFF"/>
        </w:rPr>
        <w:t>.</w:t>
      </w:r>
      <w:r w:rsidR="00986682">
        <w:rPr>
          <w:color w:val="333333"/>
          <w:shd w:val="clear" w:color="auto" w:fill="FFFFFF"/>
        </w:rPr>
        <w:t>1</w:t>
      </w:r>
      <w:r w:rsidRPr="004A1311">
        <w:rPr>
          <w:color w:val="333333"/>
          <w:shd w:val="clear" w:color="auto" w:fill="FFFFFF"/>
        </w:rPr>
        <w:t>0.20</w:t>
      </w:r>
      <w:r w:rsidR="00986682">
        <w:rPr>
          <w:color w:val="333333"/>
          <w:shd w:val="clear" w:color="auto" w:fill="FFFFFF"/>
        </w:rPr>
        <w:t>15 года.</w:t>
      </w:r>
    </w:p>
    <w:p w:rsidR="00C10534" w:rsidRDefault="00C10534" w:rsidP="00EB7F7C">
      <w:pPr>
        <w:ind w:firstLine="709"/>
        <w:jc w:val="both"/>
      </w:pPr>
    </w:p>
    <w:sectPr w:rsidR="00C10534" w:rsidSect="00323968">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BCF" w:rsidRDefault="00766BCF">
      <w:r>
        <w:separator/>
      </w:r>
    </w:p>
  </w:endnote>
  <w:endnote w:type="continuationSeparator" w:id="0">
    <w:p w:rsidR="00766BCF" w:rsidRDefault="0076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AEE" w:rsidRDefault="00E32AEE" w:rsidP="006F702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32AEE" w:rsidRDefault="00E32AEE" w:rsidP="0032396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AEE" w:rsidRDefault="00E32AEE" w:rsidP="006F702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0438B3">
      <w:rPr>
        <w:rStyle w:val="a4"/>
        <w:noProof/>
      </w:rPr>
      <w:t>8</w:t>
    </w:r>
    <w:r>
      <w:rPr>
        <w:rStyle w:val="a4"/>
      </w:rPr>
      <w:fldChar w:fldCharType="end"/>
    </w:r>
  </w:p>
  <w:p w:rsidR="00E32AEE" w:rsidRDefault="00E32AEE" w:rsidP="0032396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BCF" w:rsidRDefault="00766BCF">
      <w:r>
        <w:separator/>
      </w:r>
    </w:p>
  </w:footnote>
  <w:footnote w:type="continuationSeparator" w:id="0">
    <w:p w:rsidR="00766BCF" w:rsidRDefault="00766B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6F2DAF"/>
    <w:multiLevelType w:val="hybridMultilevel"/>
    <w:tmpl w:val="DBEC824C"/>
    <w:lvl w:ilvl="0" w:tplc="0B041612">
      <w:start w:val="1"/>
      <w:numFmt w:val="decimal"/>
      <w:lvlText w:val="%1."/>
      <w:lvlJc w:val="left"/>
      <w:pPr>
        <w:tabs>
          <w:tab w:val="num" w:pos="-180"/>
        </w:tabs>
        <w:ind w:left="-180" w:hanging="360"/>
      </w:pPr>
      <w:rPr>
        <w:rFonts w:hint="default"/>
      </w:rPr>
    </w:lvl>
    <w:lvl w:ilvl="1" w:tplc="1B0E3504">
      <w:numFmt w:val="none"/>
      <w:lvlText w:val=""/>
      <w:lvlJc w:val="left"/>
      <w:pPr>
        <w:tabs>
          <w:tab w:val="num" w:pos="360"/>
        </w:tabs>
      </w:pPr>
    </w:lvl>
    <w:lvl w:ilvl="2" w:tplc="688644B2">
      <w:numFmt w:val="none"/>
      <w:lvlText w:val=""/>
      <w:lvlJc w:val="left"/>
      <w:pPr>
        <w:tabs>
          <w:tab w:val="num" w:pos="360"/>
        </w:tabs>
      </w:pPr>
    </w:lvl>
    <w:lvl w:ilvl="3" w:tplc="AC7456AA">
      <w:numFmt w:val="none"/>
      <w:lvlText w:val=""/>
      <w:lvlJc w:val="left"/>
      <w:pPr>
        <w:tabs>
          <w:tab w:val="num" w:pos="360"/>
        </w:tabs>
      </w:pPr>
    </w:lvl>
    <w:lvl w:ilvl="4" w:tplc="3B020BEC">
      <w:numFmt w:val="none"/>
      <w:lvlText w:val=""/>
      <w:lvlJc w:val="left"/>
      <w:pPr>
        <w:tabs>
          <w:tab w:val="num" w:pos="360"/>
        </w:tabs>
      </w:pPr>
    </w:lvl>
    <w:lvl w:ilvl="5" w:tplc="D1E6E6F8">
      <w:numFmt w:val="none"/>
      <w:lvlText w:val=""/>
      <w:lvlJc w:val="left"/>
      <w:pPr>
        <w:tabs>
          <w:tab w:val="num" w:pos="360"/>
        </w:tabs>
      </w:pPr>
    </w:lvl>
    <w:lvl w:ilvl="6" w:tplc="5A82B244">
      <w:numFmt w:val="none"/>
      <w:lvlText w:val=""/>
      <w:lvlJc w:val="left"/>
      <w:pPr>
        <w:tabs>
          <w:tab w:val="num" w:pos="360"/>
        </w:tabs>
      </w:pPr>
    </w:lvl>
    <w:lvl w:ilvl="7" w:tplc="68202528">
      <w:numFmt w:val="none"/>
      <w:lvlText w:val=""/>
      <w:lvlJc w:val="left"/>
      <w:pPr>
        <w:tabs>
          <w:tab w:val="num" w:pos="360"/>
        </w:tabs>
      </w:pPr>
    </w:lvl>
    <w:lvl w:ilvl="8" w:tplc="DDBC33C4">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421EE"/>
    <w:rsid w:val="00042C19"/>
    <w:rsid w:val="000438B3"/>
    <w:rsid w:val="00062F84"/>
    <w:rsid w:val="000B09B3"/>
    <w:rsid w:val="000C0E6F"/>
    <w:rsid w:val="000D28C8"/>
    <w:rsid w:val="000F0F93"/>
    <w:rsid w:val="001951EB"/>
    <w:rsid w:val="002365DB"/>
    <w:rsid w:val="002A4094"/>
    <w:rsid w:val="0031169C"/>
    <w:rsid w:val="00323968"/>
    <w:rsid w:val="00337F87"/>
    <w:rsid w:val="00355FB7"/>
    <w:rsid w:val="00377431"/>
    <w:rsid w:val="003F2F1A"/>
    <w:rsid w:val="004257CD"/>
    <w:rsid w:val="004654C5"/>
    <w:rsid w:val="004A1311"/>
    <w:rsid w:val="004B676A"/>
    <w:rsid w:val="00500FE7"/>
    <w:rsid w:val="005C533B"/>
    <w:rsid w:val="005E4644"/>
    <w:rsid w:val="006000BA"/>
    <w:rsid w:val="00605DCE"/>
    <w:rsid w:val="00655BA4"/>
    <w:rsid w:val="006B3E3F"/>
    <w:rsid w:val="006F702C"/>
    <w:rsid w:val="007518A9"/>
    <w:rsid w:val="00762091"/>
    <w:rsid w:val="00766BCF"/>
    <w:rsid w:val="0077721D"/>
    <w:rsid w:val="007A7652"/>
    <w:rsid w:val="008331EB"/>
    <w:rsid w:val="00850E16"/>
    <w:rsid w:val="0085416F"/>
    <w:rsid w:val="008E4BF3"/>
    <w:rsid w:val="00927B3F"/>
    <w:rsid w:val="009362B5"/>
    <w:rsid w:val="009461B6"/>
    <w:rsid w:val="00947C47"/>
    <w:rsid w:val="00986682"/>
    <w:rsid w:val="00A22241"/>
    <w:rsid w:val="00A45913"/>
    <w:rsid w:val="00AC2B97"/>
    <w:rsid w:val="00B40C05"/>
    <w:rsid w:val="00C0273B"/>
    <w:rsid w:val="00C10534"/>
    <w:rsid w:val="00C162F1"/>
    <w:rsid w:val="00C26D92"/>
    <w:rsid w:val="00C55121"/>
    <w:rsid w:val="00CD3CA8"/>
    <w:rsid w:val="00D421EE"/>
    <w:rsid w:val="00D446A2"/>
    <w:rsid w:val="00D66AC6"/>
    <w:rsid w:val="00E245D2"/>
    <w:rsid w:val="00E32AEE"/>
    <w:rsid w:val="00E8555E"/>
    <w:rsid w:val="00EB7F7C"/>
    <w:rsid w:val="00EC2CB2"/>
    <w:rsid w:val="00F07BED"/>
    <w:rsid w:val="00F41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5C70F41-43B0-456C-A9BB-EF31206A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1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4644"/>
    <w:pPr>
      <w:widowControl w:val="0"/>
      <w:autoSpaceDE w:val="0"/>
      <w:autoSpaceDN w:val="0"/>
      <w:adjustRightInd w:val="0"/>
      <w:ind w:firstLine="720"/>
    </w:pPr>
    <w:rPr>
      <w:rFonts w:ascii="Arial" w:hAnsi="Arial" w:cs="Arial"/>
    </w:rPr>
  </w:style>
  <w:style w:type="paragraph" w:styleId="a3">
    <w:name w:val="footer"/>
    <w:basedOn w:val="a"/>
    <w:rsid w:val="00323968"/>
    <w:pPr>
      <w:tabs>
        <w:tab w:val="center" w:pos="4677"/>
        <w:tab w:val="right" w:pos="9355"/>
      </w:tabs>
    </w:pPr>
  </w:style>
  <w:style w:type="character" w:styleId="a4">
    <w:name w:val="page number"/>
    <w:basedOn w:val="a0"/>
    <w:rsid w:val="00323968"/>
  </w:style>
  <w:style w:type="character" w:styleId="a5">
    <w:name w:val="Hyperlink"/>
    <w:basedOn w:val="a0"/>
    <w:rsid w:val="000C0E6F"/>
    <w:rPr>
      <w:color w:val="0000FF"/>
      <w:u w:val="single"/>
    </w:rPr>
  </w:style>
  <w:style w:type="character" w:customStyle="1" w:styleId="apple-converted-space">
    <w:name w:val="apple-converted-space"/>
    <w:basedOn w:val="a0"/>
    <w:rsid w:val="004A1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rbit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3028</Words>
  <Characters>17263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УТВЕРЖДЕНО</vt:lpstr>
    </vt:vector>
  </TitlesOfParts>
  <Company/>
  <LinksUpToDate>false</LinksUpToDate>
  <CharactersWithSpaces>20251</CharactersWithSpaces>
  <SharedDoc>false</SharedDoc>
  <HLinks>
    <vt:vector size="6" baseType="variant">
      <vt:variant>
        <vt:i4>458827</vt:i4>
      </vt:variant>
      <vt:variant>
        <vt:i4>0</vt:i4>
      </vt:variant>
      <vt:variant>
        <vt:i4>0</vt:i4>
      </vt:variant>
      <vt:variant>
        <vt:i4>5</vt:i4>
      </vt:variant>
      <vt:variant>
        <vt:lpwstr>http://www.arbitr.ru/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Nikonova_NN</dc:creator>
  <cp:lastModifiedBy>Ольга Кардапольцева</cp:lastModifiedBy>
  <cp:revision>5</cp:revision>
  <dcterms:created xsi:type="dcterms:W3CDTF">2020-12-23T11:36:00Z</dcterms:created>
  <dcterms:modified xsi:type="dcterms:W3CDTF">2020-12-29T13:12:00Z</dcterms:modified>
</cp:coreProperties>
</file>