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5D" w:rsidRPr="0076495D" w:rsidRDefault="0076495D" w:rsidP="0076495D">
      <w:pPr>
        <w:ind w:left="709" w:firstLine="0"/>
        <w:jc w:val="right"/>
        <w:rPr>
          <w:sz w:val="22"/>
          <w:szCs w:val="22"/>
        </w:rPr>
      </w:pPr>
      <w:r w:rsidRPr="0076495D">
        <w:rPr>
          <w:sz w:val="22"/>
          <w:szCs w:val="22"/>
        </w:rPr>
        <w:t>Утверждено</w:t>
      </w:r>
    </w:p>
    <w:p w:rsidR="00AD7E75" w:rsidRPr="0076495D" w:rsidRDefault="0076495D" w:rsidP="0076495D">
      <w:pPr>
        <w:ind w:left="709" w:firstLine="0"/>
        <w:jc w:val="right"/>
        <w:rPr>
          <w:sz w:val="22"/>
          <w:szCs w:val="22"/>
        </w:rPr>
      </w:pPr>
      <w:r w:rsidRPr="0076495D">
        <w:rPr>
          <w:sz w:val="22"/>
          <w:szCs w:val="22"/>
        </w:rPr>
        <w:t>Решением Совета НП «УрСО АУ»</w:t>
      </w:r>
    </w:p>
    <w:p w:rsidR="0076495D" w:rsidRPr="0076495D" w:rsidRDefault="0076495D" w:rsidP="0076495D">
      <w:pPr>
        <w:ind w:left="709" w:firstLine="0"/>
        <w:jc w:val="right"/>
        <w:rPr>
          <w:sz w:val="22"/>
          <w:szCs w:val="22"/>
        </w:rPr>
      </w:pPr>
      <w:r w:rsidRPr="0076495D">
        <w:rPr>
          <w:sz w:val="22"/>
          <w:szCs w:val="22"/>
        </w:rPr>
        <w:t>24 ноября 2015г. (Протокол № 29)</w:t>
      </w:r>
    </w:p>
    <w:p w:rsidR="0025094B" w:rsidRDefault="0025094B" w:rsidP="00AD7E75">
      <w:pPr>
        <w:ind w:left="709" w:firstLine="0"/>
        <w:rPr>
          <w:b/>
        </w:rPr>
      </w:pPr>
    </w:p>
    <w:p w:rsidR="00AD7E75" w:rsidRPr="00AA67E0" w:rsidRDefault="00AD7E75" w:rsidP="0055593F">
      <w:pPr>
        <w:ind w:left="709" w:firstLine="0"/>
        <w:jc w:val="center"/>
        <w:outlineLvl w:val="0"/>
        <w:rPr>
          <w:b/>
        </w:rPr>
      </w:pPr>
      <w:r w:rsidRPr="00AA67E0">
        <w:rPr>
          <w:b/>
        </w:rPr>
        <w:t>Положение</w:t>
      </w:r>
    </w:p>
    <w:p w:rsidR="00AD7E75" w:rsidRPr="00AA67E0" w:rsidRDefault="00AD7E75" w:rsidP="00AD7E75">
      <w:pPr>
        <w:ind w:left="709" w:firstLine="0"/>
        <w:jc w:val="center"/>
        <w:rPr>
          <w:b/>
        </w:rPr>
      </w:pPr>
      <w:r w:rsidRPr="00AA67E0">
        <w:rPr>
          <w:b/>
        </w:rPr>
        <w:t xml:space="preserve">о проведении конкурса по отбору специализированного депозитария для заключения договора об оказании услуг специализированного депозитария </w:t>
      </w:r>
      <w:r>
        <w:rPr>
          <w:b/>
        </w:rPr>
        <w:t>Некоммерческому партнерству</w:t>
      </w:r>
      <w:r w:rsidRPr="00AA67E0">
        <w:rPr>
          <w:b/>
        </w:rPr>
        <w:t xml:space="preserve"> «Уральская саморегулируемая организация арбитражных управляющих»</w:t>
      </w:r>
    </w:p>
    <w:p w:rsidR="00DA3F4F" w:rsidRPr="001E52A5" w:rsidRDefault="00DA3F4F" w:rsidP="00DA3F4F">
      <w:pPr>
        <w:jc w:val="center"/>
        <w:rPr>
          <w:b/>
        </w:rPr>
      </w:pPr>
    </w:p>
    <w:p w:rsidR="00DA3F4F" w:rsidRPr="001E52A5" w:rsidRDefault="00DA3F4F" w:rsidP="00DA3F4F">
      <w:pPr>
        <w:jc w:val="center"/>
        <w:rPr>
          <w:b/>
        </w:rPr>
      </w:pPr>
    </w:p>
    <w:p w:rsidR="008D5403" w:rsidRPr="001E52A5" w:rsidRDefault="008D5403" w:rsidP="0055593F">
      <w:pPr>
        <w:jc w:val="center"/>
        <w:outlineLvl w:val="0"/>
        <w:rPr>
          <w:b/>
        </w:rPr>
      </w:pPr>
      <w:r w:rsidRPr="001E52A5">
        <w:rPr>
          <w:b/>
        </w:rPr>
        <w:t>Общие положения</w:t>
      </w:r>
    </w:p>
    <w:p w:rsidR="0084415F" w:rsidRPr="006C17D7" w:rsidRDefault="008D5403" w:rsidP="00FC10A9">
      <w:pPr>
        <w:pStyle w:val="ad"/>
        <w:spacing w:before="0"/>
        <w:ind w:firstLine="900"/>
        <w:jc w:val="both"/>
        <w:rPr>
          <w:rFonts w:ascii="Times New Roman" w:hAnsi="Times New Roman"/>
          <w:sz w:val="24"/>
          <w:szCs w:val="24"/>
        </w:rPr>
      </w:pPr>
      <w:r w:rsidRPr="006C17D7">
        <w:rPr>
          <w:rFonts w:ascii="Times New Roman" w:hAnsi="Times New Roman"/>
          <w:sz w:val="24"/>
          <w:szCs w:val="24"/>
        </w:rPr>
        <w:t>Настоящ</w:t>
      </w:r>
      <w:r w:rsidR="006C17D7" w:rsidRPr="006C17D7">
        <w:rPr>
          <w:rFonts w:ascii="Times New Roman" w:hAnsi="Times New Roman"/>
          <w:sz w:val="24"/>
          <w:szCs w:val="24"/>
        </w:rPr>
        <w:t>е</w:t>
      </w:r>
      <w:r w:rsidRPr="006C17D7">
        <w:rPr>
          <w:rFonts w:ascii="Times New Roman" w:hAnsi="Times New Roman"/>
          <w:sz w:val="24"/>
          <w:szCs w:val="24"/>
        </w:rPr>
        <w:t>е П</w:t>
      </w:r>
      <w:r w:rsidR="006C17D7" w:rsidRPr="006C17D7">
        <w:rPr>
          <w:rFonts w:ascii="Times New Roman" w:hAnsi="Times New Roman"/>
          <w:sz w:val="24"/>
          <w:szCs w:val="24"/>
        </w:rPr>
        <w:t>оложение</w:t>
      </w:r>
      <w:r w:rsidRPr="006C17D7">
        <w:rPr>
          <w:rFonts w:ascii="Times New Roman" w:hAnsi="Times New Roman"/>
          <w:sz w:val="24"/>
          <w:szCs w:val="24"/>
        </w:rPr>
        <w:t xml:space="preserve"> разработан</w:t>
      </w:r>
      <w:r w:rsidR="006C17D7" w:rsidRPr="006C17D7">
        <w:rPr>
          <w:rFonts w:ascii="Times New Roman" w:hAnsi="Times New Roman"/>
          <w:sz w:val="24"/>
          <w:szCs w:val="24"/>
        </w:rPr>
        <w:t>о</w:t>
      </w:r>
      <w:r w:rsidRPr="006C17D7">
        <w:rPr>
          <w:rFonts w:ascii="Times New Roman" w:hAnsi="Times New Roman"/>
          <w:sz w:val="24"/>
          <w:szCs w:val="24"/>
        </w:rPr>
        <w:t xml:space="preserve"> в соответствии с Федеральным законом</w:t>
      </w:r>
      <w:r w:rsidR="004F67F0" w:rsidRPr="006C17D7">
        <w:rPr>
          <w:rFonts w:ascii="Times New Roman" w:hAnsi="Times New Roman"/>
          <w:sz w:val="24"/>
          <w:szCs w:val="24"/>
        </w:rPr>
        <w:t xml:space="preserve"> № 127-ФЗ от 26.10.2002 г.</w:t>
      </w:r>
      <w:r w:rsidRPr="006C17D7">
        <w:rPr>
          <w:rFonts w:ascii="Times New Roman" w:hAnsi="Times New Roman"/>
          <w:sz w:val="24"/>
          <w:szCs w:val="24"/>
        </w:rPr>
        <w:t xml:space="preserve"> </w:t>
      </w:r>
      <w:r w:rsidR="006C17D7" w:rsidRPr="006C17D7">
        <w:rPr>
          <w:rFonts w:ascii="Times New Roman" w:hAnsi="Times New Roman"/>
          <w:sz w:val="24"/>
          <w:szCs w:val="24"/>
        </w:rPr>
        <w:t>«</w:t>
      </w:r>
      <w:r w:rsidRPr="006C17D7">
        <w:rPr>
          <w:rFonts w:ascii="Times New Roman" w:hAnsi="Times New Roman"/>
          <w:sz w:val="24"/>
          <w:szCs w:val="24"/>
        </w:rPr>
        <w:t>О несостоятельности</w:t>
      </w:r>
      <w:r w:rsidR="004F67F0" w:rsidRPr="006C17D7">
        <w:rPr>
          <w:rFonts w:ascii="Times New Roman" w:hAnsi="Times New Roman"/>
          <w:sz w:val="24"/>
          <w:szCs w:val="24"/>
        </w:rPr>
        <w:t xml:space="preserve"> (банкротстве)</w:t>
      </w:r>
      <w:r w:rsidR="006C17D7" w:rsidRPr="006C17D7">
        <w:rPr>
          <w:rFonts w:ascii="Times New Roman" w:hAnsi="Times New Roman"/>
          <w:sz w:val="24"/>
          <w:szCs w:val="24"/>
        </w:rPr>
        <w:t xml:space="preserve">», Федеральным Законом № 315-ФЗ от 01.12.2007 г. «О саморегулируемых организациях» </w:t>
      </w:r>
      <w:r w:rsidRPr="006C17D7">
        <w:rPr>
          <w:rFonts w:ascii="Times New Roman" w:hAnsi="Times New Roman"/>
          <w:sz w:val="24"/>
          <w:szCs w:val="24"/>
        </w:rPr>
        <w:t>и определя</w:t>
      </w:r>
      <w:r w:rsidR="006C17D7" w:rsidRPr="006C17D7">
        <w:rPr>
          <w:rFonts w:ascii="Times New Roman" w:hAnsi="Times New Roman"/>
          <w:sz w:val="24"/>
          <w:szCs w:val="24"/>
        </w:rPr>
        <w:t>е</w:t>
      </w:r>
      <w:r w:rsidRPr="006C17D7">
        <w:rPr>
          <w:rFonts w:ascii="Times New Roman" w:hAnsi="Times New Roman"/>
          <w:sz w:val="24"/>
          <w:szCs w:val="24"/>
        </w:rPr>
        <w:t xml:space="preserve">т порядок организации и проведения </w:t>
      </w:r>
      <w:r w:rsidR="00AD7E75" w:rsidRPr="00AD7E75">
        <w:rPr>
          <w:rFonts w:ascii="Times New Roman" w:hAnsi="Times New Roman"/>
          <w:sz w:val="24"/>
          <w:szCs w:val="24"/>
        </w:rPr>
        <w:t>Некоммерческим партнерством «Уральская саморегулируемая организация арбитражных управляющих» (далее – НП «УрСО АУ»)</w:t>
      </w:r>
      <w:r w:rsidR="004F5751" w:rsidRPr="006C17D7">
        <w:rPr>
          <w:rFonts w:ascii="Times New Roman" w:hAnsi="Times New Roman"/>
          <w:sz w:val="24"/>
          <w:szCs w:val="24"/>
        </w:rPr>
        <w:t xml:space="preserve"> </w:t>
      </w:r>
      <w:r w:rsidRPr="006C17D7">
        <w:rPr>
          <w:rFonts w:ascii="Times New Roman" w:hAnsi="Times New Roman"/>
          <w:sz w:val="24"/>
          <w:szCs w:val="24"/>
        </w:rPr>
        <w:t xml:space="preserve">конкурса по отбору </w:t>
      </w:r>
      <w:r w:rsidR="00A9083F" w:rsidRPr="006C17D7">
        <w:rPr>
          <w:rFonts w:ascii="Times New Roman" w:hAnsi="Times New Roman"/>
          <w:sz w:val="24"/>
          <w:szCs w:val="24"/>
        </w:rPr>
        <w:t xml:space="preserve"> специализированного депозитария для заключения договора об оказании услуг специализированного депозитария</w:t>
      </w:r>
      <w:r w:rsidR="004F5751" w:rsidRPr="006C17D7">
        <w:rPr>
          <w:rFonts w:ascii="Times New Roman" w:hAnsi="Times New Roman"/>
          <w:sz w:val="24"/>
          <w:szCs w:val="24"/>
        </w:rPr>
        <w:t xml:space="preserve"> (далее – конкурс)</w:t>
      </w:r>
      <w:r w:rsidR="0084415F" w:rsidRPr="006C17D7">
        <w:rPr>
          <w:rFonts w:ascii="Times New Roman" w:hAnsi="Times New Roman"/>
          <w:sz w:val="24"/>
          <w:szCs w:val="24"/>
        </w:rPr>
        <w:t>.</w:t>
      </w:r>
    </w:p>
    <w:p w:rsidR="008D5403" w:rsidRPr="001E52A5" w:rsidRDefault="009C1F9D" w:rsidP="009C1F9D">
      <w:pPr>
        <w:tabs>
          <w:tab w:val="left" w:pos="1260"/>
        </w:tabs>
        <w:ind w:firstLine="900"/>
      </w:pPr>
      <w:r>
        <w:t xml:space="preserve">1. </w:t>
      </w:r>
      <w:r w:rsidR="008D5403" w:rsidRPr="006C17D7">
        <w:t xml:space="preserve">Организатором конкурса выступает </w:t>
      </w:r>
      <w:r w:rsidR="00AD7E75" w:rsidRPr="00AD7E75">
        <w:t>НП «УрСО АУ»</w:t>
      </w:r>
      <w:r w:rsidR="00EB3BE6" w:rsidRPr="001E52A5">
        <w:t xml:space="preserve"> </w:t>
      </w:r>
      <w:r w:rsidR="008D5403" w:rsidRPr="001E52A5">
        <w:t xml:space="preserve">(далее - </w:t>
      </w:r>
      <w:r w:rsidR="003A76EF">
        <w:t>О</w:t>
      </w:r>
      <w:r w:rsidR="008D5403" w:rsidRPr="001E52A5">
        <w:t>рганизатор конкурса).</w:t>
      </w:r>
    </w:p>
    <w:p w:rsidR="00FD45E6" w:rsidRPr="001E52A5" w:rsidRDefault="009C1F9D" w:rsidP="009C1F9D">
      <w:pPr>
        <w:tabs>
          <w:tab w:val="left" w:pos="1260"/>
        </w:tabs>
        <w:ind w:firstLine="900"/>
      </w:pPr>
      <w:r>
        <w:t xml:space="preserve">2. </w:t>
      </w:r>
      <w:r w:rsidR="00FD45E6" w:rsidRPr="001E52A5">
        <w:t xml:space="preserve">Конкурс </w:t>
      </w:r>
      <w:r w:rsidR="001F14DD" w:rsidRPr="001E52A5">
        <w:t xml:space="preserve">проводит конкурсная комиссия, состав который утверждается </w:t>
      </w:r>
      <w:r w:rsidR="00F01CEF">
        <w:t>организатором конкурса</w:t>
      </w:r>
      <w:r w:rsidR="00FD45E6" w:rsidRPr="001E52A5">
        <w:t>.</w:t>
      </w:r>
    </w:p>
    <w:p w:rsidR="00D610D5" w:rsidRPr="001E52A5" w:rsidRDefault="009C1F9D" w:rsidP="009C1F9D">
      <w:pPr>
        <w:tabs>
          <w:tab w:val="left" w:pos="1260"/>
        </w:tabs>
        <w:ind w:firstLine="900"/>
      </w:pPr>
      <w:r>
        <w:t xml:space="preserve">3. </w:t>
      </w:r>
      <w:r w:rsidR="006D37D4" w:rsidRPr="001E52A5">
        <w:t>По результатам к</w:t>
      </w:r>
      <w:r w:rsidR="008D5403" w:rsidRPr="001E52A5">
        <w:t>онкурс</w:t>
      </w:r>
      <w:r w:rsidR="006D37D4" w:rsidRPr="001E52A5">
        <w:t>а</w:t>
      </w:r>
      <w:r w:rsidR="008D5403" w:rsidRPr="001E52A5">
        <w:t xml:space="preserve"> </w:t>
      </w:r>
      <w:r w:rsidR="00612D65" w:rsidRPr="001E52A5">
        <w:t xml:space="preserve">определяется </w:t>
      </w:r>
      <w:r w:rsidR="00A9083F" w:rsidRPr="001E52A5">
        <w:t>специализированный депозитарий</w:t>
      </w:r>
      <w:r w:rsidR="00612D65" w:rsidRPr="001E52A5">
        <w:t>, соответствующ</w:t>
      </w:r>
      <w:r w:rsidR="00A9083F" w:rsidRPr="001E52A5">
        <w:t>ий</w:t>
      </w:r>
      <w:r w:rsidR="006D37D4" w:rsidRPr="001E52A5">
        <w:t xml:space="preserve"> требованиям, устано</w:t>
      </w:r>
      <w:r w:rsidR="00D610D5" w:rsidRPr="001E52A5">
        <w:t>вленным настоящ</w:t>
      </w:r>
      <w:r w:rsidR="00995B0D">
        <w:t>им</w:t>
      </w:r>
      <w:r w:rsidR="00D610D5" w:rsidRPr="001E52A5">
        <w:t xml:space="preserve"> </w:t>
      </w:r>
      <w:r w:rsidR="00612D65" w:rsidRPr="001E52A5">
        <w:t>П</w:t>
      </w:r>
      <w:r w:rsidR="006C17D7">
        <w:t>оложени</w:t>
      </w:r>
      <w:r w:rsidR="00995B0D">
        <w:t>ем</w:t>
      </w:r>
      <w:r w:rsidR="00612D65" w:rsidRPr="001E52A5">
        <w:t>, с котор</w:t>
      </w:r>
      <w:r w:rsidR="00A9083F" w:rsidRPr="001E52A5">
        <w:t>ым</w:t>
      </w:r>
      <w:r w:rsidR="00612D65" w:rsidRPr="001E52A5">
        <w:t xml:space="preserve"> </w:t>
      </w:r>
      <w:r w:rsidR="00AD7E75" w:rsidRPr="00AD7E75">
        <w:t>НП «УрСО АУ»</w:t>
      </w:r>
      <w:r w:rsidR="00EB3BE6" w:rsidRPr="001E52A5">
        <w:t xml:space="preserve"> </w:t>
      </w:r>
      <w:r w:rsidR="00612D65" w:rsidRPr="001E52A5">
        <w:t xml:space="preserve">заключает </w:t>
      </w:r>
      <w:r w:rsidR="00D610D5" w:rsidRPr="001E52A5">
        <w:t xml:space="preserve">договор </w:t>
      </w:r>
      <w:r w:rsidR="00A9083F" w:rsidRPr="001E52A5">
        <w:t>об оказании услуг специализированного депозитария</w:t>
      </w:r>
      <w:r w:rsidR="00D610D5" w:rsidRPr="001E52A5">
        <w:t>.</w:t>
      </w:r>
    </w:p>
    <w:p w:rsidR="00D610D5" w:rsidRPr="001E52A5" w:rsidRDefault="00D610D5" w:rsidP="00DA3F4F">
      <w:pPr>
        <w:rPr>
          <w:b/>
          <w:u w:val="single"/>
        </w:rPr>
      </w:pPr>
    </w:p>
    <w:p w:rsidR="007D51A6" w:rsidRDefault="00D610D5" w:rsidP="007D51A6">
      <w:pPr>
        <w:ind w:firstLine="0"/>
        <w:jc w:val="center"/>
        <w:outlineLvl w:val="0"/>
        <w:rPr>
          <w:b/>
        </w:rPr>
      </w:pPr>
      <w:r w:rsidRPr="001E52A5">
        <w:rPr>
          <w:b/>
        </w:rPr>
        <w:t>Подготовка к проведению конкурса</w:t>
      </w:r>
    </w:p>
    <w:p w:rsidR="007D51A6" w:rsidRDefault="007D51A6" w:rsidP="007D51A6">
      <w:pPr>
        <w:jc w:val="center"/>
        <w:outlineLvl w:val="0"/>
        <w:rPr>
          <w:b/>
        </w:rPr>
      </w:pPr>
    </w:p>
    <w:p w:rsidR="007D51A6" w:rsidRPr="00E753D4" w:rsidRDefault="009C1F9D" w:rsidP="009C1F9D">
      <w:pPr>
        <w:ind w:firstLine="900"/>
        <w:outlineLvl w:val="0"/>
        <w:rPr>
          <w:b/>
        </w:rPr>
      </w:pPr>
      <w:r w:rsidRPr="00E02639">
        <w:t xml:space="preserve">4. </w:t>
      </w:r>
      <w:r w:rsidR="00D610D5" w:rsidRPr="00E02639">
        <w:t xml:space="preserve">Организатор конкурса публикует извещение о проведении конкурса </w:t>
      </w:r>
      <w:r w:rsidR="00D14AF8" w:rsidRPr="00E02639">
        <w:t xml:space="preserve">на официальном сайте </w:t>
      </w:r>
      <w:r w:rsidR="00AD7E75" w:rsidRPr="00E02639">
        <w:t>НП «УрСО АУ</w:t>
      </w:r>
      <w:r w:rsidR="00AD7E75" w:rsidRPr="00E753D4">
        <w:t>»</w:t>
      </w:r>
      <w:r w:rsidR="0055593F" w:rsidRPr="00E753D4">
        <w:t xml:space="preserve">, </w:t>
      </w:r>
      <w:r w:rsidR="00E02639" w:rsidRPr="00E753D4">
        <w:t xml:space="preserve">в Едином федеральном реестре сведений о фактах деятельности юридических лиц, </w:t>
      </w:r>
      <w:r w:rsidR="0055593F" w:rsidRPr="00E753D4">
        <w:t>а также в официальном издании, осуществляющем опубликование сведений, предусмотренных Федеральным законом «О несостоятельности (банкротстве)»</w:t>
      </w:r>
      <w:r w:rsidR="007D51A6" w:rsidRPr="00E753D4">
        <w:t>.</w:t>
      </w:r>
    </w:p>
    <w:p w:rsidR="005150CF" w:rsidRPr="001E52A5" w:rsidRDefault="009C1F9D" w:rsidP="009C1F9D">
      <w:pPr>
        <w:autoSpaceDE w:val="0"/>
        <w:autoSpaceDN w:val="0"/>
        <w:adjustRightInd w:val="0"/>
        <w:ind w:firstLine="900"/>
      </w:pPr>
      <w:r w:rsidRPr="00E753D4">
        <w:t xml:space="preserve">5. </w:t>
      </w:r>
      <w:r w:rsidR="005150CF" w:rsidRPr="00E753D4">
        <w:t>Извещение о проведении конкурса</w:t>
      </w:r>
      <w:r w:rsidR="005150CF" w:rsidRPr="00E02639">
        <w:t xml:space="preserve"> </w:t>
      </w:r>
      <w:r w:rsidRPr="00E02639">
        <w:t xml:space="preserve">на официальном сайте организатора конкурса </w:t>
      </w:r>
      <w:r w:rsidR="005150CF" w:rsidRPr="00E02639">
        <w:t>должно содержать</w:t>
      </w:r>
      <w:r w:rsidR="005150CF" w:rsidRPr="001E52A5">
        <w:t xml:space="preserve"> следующие сведения:</w:t>
      </w:r>
    </w:p>
    <w:p w:rsidR="005150CF" w:rsidRPr="001E52A5" w:rsidRDefault="005150CF" w:rsidP="009C1F9D">
      <w:pPr>
        <w:ind w:firstLine="900"/>
      </w:pPr>
      <w:r w:rsidRPr="001E52A5">
        <w:t xml:space="preserve">а) </w:t>
      </w:r>
      <w:r w:rsidR="00D061FF" w:rsidRPr="001E52A5">
        <w:t xml:space="preserve">наименование, </w:t>
      </w:r>
      <w:r w:rsidRPr="001E52A5">
        <w:t>электронный адрес, номера телефонов организатора конкурса;</w:t>
      </w:r>
    </w:p>
    <w:p w:rsidR="00D061FF" w:rsidRPr="001E52A5" w:rsidRDefault="005150CF" w:rsidP="009C1F9D">
      <w:pPr>
        <w:ind w:firstLine="900"/>
      </w:pPr>
      <w:r w:rsidRPr="001E52A5">
        <w:t xml:space="preserve">б)  </w:t>
      </w:r>
      <w:r w:rsidR="00D061FF" w:rsidRPr="001E52A5">
        <w:t>предмет конкурса;</w:t>
      </w:r>
    </w:p>
    <w:p w:rsidR="005150CF" w:rsidRPr="001E52A5" w:rsidRDefault="0042050E" w:rsidP="009C1F9D">
      <w:pPr>
        <w:ind w:firstLine="900"/>
      </w:pPr>
      <w:r w:rsidRPr="001E52A5">
        <w:t xml:space="preserve">в) </w:t>
      </w:r>
      <w:r w:rsidR="005150CF" w:rsidRPr="001E52A5">
        <w:t xml:space="preserve">место, даты и время начала и окончания приема заявок на участие в конкурсе (далее </w:t>
      </w:r>
      <w:r w:rsidR="004F5751" w:rsidRPr="001E52A5">
        <w:t>-</w:t>
      </w:r>
      <w:r w:rsidR="005150CF" w:rsidRPr="001E52A5">
        <w:t xml:space="preserve"> заявки);</w:t>
      </w:r>
    </w:p>
    <w:p w:rsidR="005150CF" w:rsidRPr="001E52A5" w:rsidRDefault="004F5751" w:rsidP="009C1F9D">
      <w:pPr>
        <w:autoSpaceDE w:val="0"/>
        <w:autoSpaceDN w:val="0"/>
        <w:adjustRightInd w:val="0"/>
        <w:ind w:firstLine="900"/>
      </w:pPr>
      <w:r w:rsidRPr="001E52A5">
        <w:t>г</w:t>
      </w:r>
      <w:r w:rsidR="005150CF" w:rsidRPr="001E52A5">
        <w:t>) размер средств ко</w:t>
      </w:r>
      <w:r w:rsidR="009B65EF" w:rsidRPr="001E52A5">
        <w:t>мпенсационного фонда, передаваем</w:t>
      </w:r>
      <w:r w:rsidR="005150CF" w:rsidRPr="001E52A5">
        <w:t>ых в доверительное              управление управляющей компании.</w:t>
      </w:r>
    </w:p>
    <w:p w:rsidR="005150CF" w:rsidRPr="001E52A5" w:rsidRDefault="00701448" w:rsidP="009C1F9D">
      <w:pPr>
        <w:autoSpaceDE w:val="0"/>
        <w:autoSpaceDN w:val="0"/>
        <w:adjustRightInd w:val="0"/>
        <w:ind w:firstLine="900"/>
      </w:pPr>
      <w:r>
        <w:t>д</w:t>
      </w:r>
      <w:r w:rsidR="005150CF" w:rsidRPr="001E52A5">
        <w:t>) требования к участникам конкурса;</w:t>
      </w:r>
    </w:p>
    <w:p w:rsidR="005150CF" w:rsidRPr="001E52A5" w:rsidRDefault="00701448" w:rsidP="009C1F9D">
      <w:pPr>
        <w:autoSpaceDE w:val="0"/>
        <w:autoSpaceDN w:val="0"/>
        <w:adjustRightInd w:val="0"/>
        <w:ind w:firstLine="900"/>
      </w:pPr>
      <w:r>
        <w:t>е</w:t>
      </w:r>
      <w:r w:rsidR="005150CF" w:rsidRPr="001E52A5">
        <w:t>) исчерпывающий перечень представляемых на конкурс документов и требования к их оформлению;</w:t>
      </w:r>
    </w:p>
    <w:p w:rsidR="005150CF" w:rsidRPr="001E52A5" w:rsidRDefault="00701448" w:rsidP="009C1F9D">
      <w:pPr>
        <w:autoSpaceDE w:val="0"/>
        <w:autoSpaceDN w:val="0"/>
        <w:adjustRightInd w:val="0"/>
        <w:ind w:firstLine="900"/>
      </w:pPr>
      <w:r>
        <w:t>ж</w:t>
      </w:r>
      <w:r w:rsidR="005150CF" w:rsidRPr="001E52A5">
        <w:t>) порядок представления заявок на участие в конкурсе;</w:t>
      </w:r>
    </w:p>
    <w:p w:rsidR="005150CF" w:rsidRPr="001E52A5" w:rsidRDefault="00701448" w:rsidP="009C1F9D">
      <w:pPr>
        <w:autoSpaceDE w:val="0"/>
        <w:autoSpaceDN w:val="0"/>
        <w:adjustRightInd w:val="0"/>
        <w:ind w:firstLine="900"/>
      </w:pPr>
      <w:r>
        <w:t>з</w:t>
      </w:r>
      <w:r w:rsidR="00AD7E75">
        <w:t>)</w:t>
      </w:r>
      <w:r w:rsidRPr="00701448">
        <w:t xml:space="preserve"> </w:t>
      </w:r>
      <w:r w:rsidRPr="001E52A5">
        <w:t>место, дата и время рассмотрения заявок и определения участников конкурса</w:t>
      </w:r>
      <w:r>
        <w:t>;</w:t>
      </w:r>
    </w:p>
    <w:p w:rsidR="005150CF" w:rsidRPr="001E52A5" w:rsidRDefault="00701448" w:rsidP="009C1F9D">
      <w:pPr>
        <w:autoSpaceDE w:val="0"/>
        <w:autoSpaceDN w:val="0"/>
        <w:adjustRightInd w:val="0"/>
        <w:ind w:firstLine="900"/>
      </w:pPr>
      <w:r>
        <w:t>и</w:t>
      </w:r>
      <w:r w:rsidR="005150CF" w:rsidRPr="001E52A5">
        <w:t>)</w:t>
      </w:r>
      <w:r w:rsidRPr="00701448">
        <w:t xml:space="preserve"> </w:t>
      </w:r>
      <w:r w:rsidRPr="001E52A5">
        <w:t>порядок определения победителя конкурса</w:t>
      </w:r>
      <w:r>
        <w:t>;</w:t>
      </w:r>
    </w:p>
    <w:p w:rsidR="005150CF" w:rsidRPr="00DF67E2" w:rsidRDefault="00701448" w:rsidP="009C1F9D">
      <w:pPr>
        <w:autoSpaceDE w:val="0"/>
        <w:autoSpaceDN w:val="0"/>
        <w:adjustRightInd w:val="0"/>
        <w:ind w:firstLine="900"/>
      </w:pPr>
      <w:r>
        <w:t>к</w:t>
      </w:r>
      <w:r w:rsidR="005150CF" w:rsidRPr="001E52A5">
        <w:t xml:space="preserve">) срок подписания членами конкурсной комиссии протокола о результатах </w:t>
      </w:r>
      <w:r w:rsidR="005150CF" w:rsidRPr="00DF67E2">
        <w:t>проведения конкурса;</w:t>
      </w:r>
    </w:p>
    <w:p w:rsidR="005150CF" w:rsidRPr="00DF67E2" w:rsidRDefault="00701448" w:rsidP="009C1F9D">
      <w:pPr>
        <w:autoSpaceDE w:val="0"/>
        <w:autoSpaceDN w:val="0"/>
        <w:adjustRightInd w:val="0"/>
        <w:ind w:firstLine="900"/>
      </w:pPr>
      <w:r w:rsidRPr="00DF67E2">
        <w:t>л</w:t>
      </w:r>
      <w:r w:rsidR="005150CF" w:rsidRPr="00DF67E2">
        <w:t>) срок заключени</w:t>
      </w:r>
      <w:r w:rsidR="001D236C" w:rsidRPr="00DF67E2">
        <w:t>я договора со специализированным депозитарием</w:t>
      </w:r>
      <w:r w:rsidR="005150CF" w:rsidRPr="00DF67E2">
        <w:t xml:space="preserve"> – победителем конкурса</w:t>
      </w:r>
      <w:r w:rsidRPr="00DF67E2">
        <w:t>.</w:t>
      </w:r>
    </w:p>
    <w:p w:rsidR="009C1F9D" w:rsidRDefault="009C1F9D" w:rsidP="009C1F9D">
      <w:pPr>
        <w:autoSpaceDE w:val="0"/>
        <w:autoSpaceDN w:val="0"/>
        <w:adjustRightInd w:val="0"/>
      </w:pPr>
      <w:r>
        <w:t>Извещение о проведении конкурса в официальном издании должно содержать следующие сведения:</w:t>
      </w:r>
    </w:p>
    <w:p w:rsidR="009C1F9D" w:rsidRDefault="009C1F9D" w:rsidP="009C1F9D">
      <w:pPr>
        <w:autoSpaceDE w:val="0"/>
        <w:autoSpaceDN w:val="0"/>
        <w:adjustRightInd w:val="0"/>
      </w:pPr>
      <w:r>
        <w:lastRenderedPageBreak/>
        <w:t>а) наименование организации;</w:t>
      </w:r>
    </w:p>
    <w:p w:rsidR="009C1F9D" w:rsidRDefault="009C1F9D" w:rsidP="009C1F9D">
      <w:pPr>
        <w:autoSpaceDE w:val="0"/>
        <w:autoSpaceDN w:val="0"/>
        <w:adjustRightInd w:val="0"/>
      </w:pPr>
      <w:r>
        <w:t xml:space="preserve">б) дата проведения конкурса по отбору специализированного депозитария для заключения договора </w:t>
      </w:r>
      <w:r w:rsidRPr="008F1B8E">
        <w:t>об оказании услуг специализированного депозитария саморегулируемой организации арбитражных управляющих</w:t>
      </w:r>
      <w:r>
        <w:t xml:space="preserve">.  </w:t>
      </w:r>
    </w:p>
    <w:p w:rsidR="009C1F9D" w:rsidRDefault="009C1F9D" w:rsidP="009C1F9D">
      <w:pPr>
        <w:autoSpaceDE w:val="0"/>
        <w:autoSpaceDN w:val="0"/>
        <w:adjustRightInd w:val="0"/>
      </w:pPr>
      <w:r>
        <w:t>в) место, даты и время начала и окончания приема заявок на участие в конкурсе (далее именуются – заявки);</w:t>
      </w:r>
    </w:p>
    <w:p w:rsidR="009C1F9D" w:rsidRDefault="009C1F9D" w:rsidP="009C1F9D">
      <w:pPr>
        <w:autoSpaceDE w:val="0"/>
        <w:autoSpaceDN w:val="0"/>
        <w:adjustRightInd w:val="0"/>
      </w:pPr>
      <w:r>
        <w:t>г) размер средств компенсационного фонда, передаваемый в доверительное управление управляющей компании;</w:t>
      </w:r>
    </w:p>
    <w:p w:rsidR="009C1F9D" w:rsidRDefault="009C1F9D" w:rsidP="009C1F9D">
      <w:pPr>
        <w:autoSpaceDE w:val="0"/>
        <w:autoSpaceDN w:val="0"/>
        <w:adjustRightInd w:val="0"/>
      </w:pPr>
      <w:r>
        <w:t>д) адрес сайта в сети «Интернет» с подробной информацией.</w:t>
      </w:r>
    </w:p>
    <w:p w:rsidR="00B72C4D" w:rsidRDefault="00B72C4D" w:rsidP="00B72C4D">
      <w:pPr>
        <w:autoSpaceDE w:val="0"/>
        <w:autoSpaceDN w:val="0"/>
        <w:adjustRightInd w:val="0"/>
        <w:ind w:firstLine="708"/>
      </w:pPr>
      <w:r>
        <w:t>Организатор конкурса вправе отказаться от проведения конкурса в любое время, но не позднее чем за три дня до проведения конкурса.</w:t>
      </w:r>
    </w:p>
    <w:p w:rsidR="00E00404" w:rsidRPr="00DF67E2" w:rsidRDefault="009C1F9D" w:rsidP="009C1F9D">
      <w:pPr>
        <w:ind w:firstLine="720"/>
      </w:pPr>
      <w:r>
        <w:t xml:space="preserve">6. </w:t>
      </w:r>
      <w:r w:rsidR="00E00404" w:rsidRPr="00DF67E2">
        <w:t>При проведении конкурса, помимо извещения о проведении конкурса, иные сведения о его проведении (</w:t>
      </w:r>
      <w:r w:rsidR="009C7A15" w:rsidRPr="00DF67E2">
        <w:t>об изменении</w:t>
      </w:r>
      <w:r w:rsidR="00E00404" w:rsidRPr="00DF67E2">
        <w:t xml:space="preserve"> сроков, места проведения и пр.) и протоколы конкурсной комиссии подлежат размещению на сайте организатора конкурса</w:t>
      </w:r>
      <w:r w:rsidR="008B1B58" w:rsidRPr="00DF67E2">
        <w:t xml:space="preserve">. </w:t>
      </w:r>
    </w:p>
    <w:p w:rsidR="00D610D5" w:rsidRPr="001E52A5" w:rsidRDefault="009C1F9D" w:rsidP="009C1F9D">
      <w:pPr>
        <w:ind w:firstLine="720"/>
      </w:pPr>
      <w:r>
        <w:t xml:space="preserve">7. </w:t>
      </w:r>
      <w:r w:rsidR="00BA7FE3" w:rsidRPr="001E52A5">
        <w:t>В качестве участник</w:t>
      </w:r>
      <w:r w:rsidR="009C7A15" w:rsidRPr="001E52A5">
        <w:t>а</w:t>
      </w:r>
      <w:r w:rsidR="00BA7FE3" w:rsidRPr="001E52A5">
        <w:t xml:space="preserve"> конкурса мо</w:t>
      </w:r>
      <w:r w:rsidR="009C7A15" w:rsidRPr="001E52A5">
        <w:t>жет</w:t>
      </w:r>
      <w:r w:rsidR="00BA7FE3" w:rsidRPr="001E52A5">
        <w:t xml:space="preserve"> выступать</w:t>
      </w:r>
      <w:r w:rsidR="00D610D5" w:rsidRPr="001E52A5">
        <w:t xml:space="preserve"> </w:t>
      </w:r>
      <w:r w:rsidR="00D439E9" w:rsidRPr="001E52A5">
        <w:t>специализированны</w:t>
      </w:r>
      <w:r w:rsidR="009C7A15" w:rsidRPr="001E52A5">
        <w:t>й</w:t>
      </w:r>
      <w:r w:rsidR="00D439E9" w:rsidRPr="001E52A5">
        <w:t xml:space="preserve"> депозитари</w:t>
      </w:r>
      <w:r w:rsidR="009C7A15" w:rsidRPr="001E52A5">
        <w:t>й</w:t>
      </w:r>
      <w:r w:rsidR="00BA7FE3" w:rsidRPr="001E52A5">
        <w:t>, соответствующи</w:t>
      </w:r>
      <w:r w:rsidR="009C7A15" w:rsidRPr="001E52A5">
        <w:t>й</w:t>
      </w:r>
      <w:r w:rsidR="00BA7FE3" w:rsidRPr="001E52A5">
        <w:t xml:space="preserve"> следующим требованиям</w:t>
      </w:r>
      <w:r w:rsidR="00D610D5" w:rsidRPr="001E52A5">
        <w:t>:</w:t>
      </w:r>
      <w:r w:rsidR="005B6B79">
        <w:t xml:space="preserve"> </w:t>
      </w:r>
    </w:p>
    <w:p w:rsidR="00B535C6" w:rsidRPr="005B6B79" w:rsidRDefault="00D610D5" w:rsidP="009C1F9D">
      <w:pPr>
        <w:ind w:firstLine="720"/>
      </w:pPr>
      <w:r w:rsidRPr="005B6B79">
        <w:t xml:space="preserve">а) </w:t>
      </w:r>
      <w:r w:rsidR="00BA3FD3" w:rsidRPr="005B6B79">
        <w:t xml:space="preserve">имеющий лицензию </w:t>
      </w:r>
      <w:r w:rsidR="005B6B79" w:rsidRPr="005B6B79">
        <w:t>профессионального участника рынка ценных бумаг</w:t>
      </w:r>
      <w:r w:rsidR="005B6B79">
        <w:t xml:space="preserve"> </w:t>
      </w:r>
      <w:r w:rsidR="00BA3FD3" w:rsidRPr="005B6B79">
        <w:t>и лицензию на осуществление деятельности специализированного депозитария инвестиционных фондов, паевых инвестиционных фондов и негос</w:t>
      </w:r>
      <w:r w:rsidR="0097198E" w:rsidRPr="005B6B79">
        <w:t>ударственных пенсионных фондов;</w:t>
      </w:r>
    </w:p>
    <w:p w:rsidR="00B535C6" w:rsidRPr="00B72C4D" w:rsidRDefault="00B535C6" w:rsidP="009C1F9D">
      <w:pPr>
        <w:ind w:firstLine="720"/>
      </w:pPr>
      <w:r w:rsidRPr="005B6B79">
        <w:t>б) продолжительность деятельности в качестве специализированного</w:t>
      </w:r>
      <w:r w:rsidRPr="00AD7E75">
        <w:t xml:space="preserve"> депозитария инвестиционных фондов, негосударственных пенсионных фондов или паевых инвестиционных фондов составляет на дату подачи заявки </w:t>
      </w:r>
      <w:r w:rsidR="005150CF" w:rsidRPr="00AD7E75">
        <w:t xml:space="preserve">на участие в конкурсе не менее </w:t>
      </w:r>
      <w:r w:rsidR="0048020C" w:rsidRPr="00AD7E75">
        <w:t>2</w:t>
      </w:r>
      <w:r w:rsidRPr="00AD7E75">
        <w:t xml:space="preserve"> </w:t>
      </w:r>
      <w:r w:rsidR="00F00A00" w:rsidRPr="00AD7E75">
        <w:t>(</w:t>
      </w:r>
      <w:r w:rsidR="0048020C" w:rsidRPr="00AD7E75">
        <w:t>двух</w:t>
      </w:r>
      <w:r w:rsidR="00F00A00" w:rsidRPr="00AD7E75">
        <w:t xml:space="preserve">) </w:t>
      </w:r>
      <w:r w:rsidRPr="00AD7E75">
        <w:t>лет (при этом началом деятельности в качестве специализированного депозитария инвестиционных фондов</w:t>
      </w:r>
      <w:r w:rsidR="00CB2634">
        <w:t xml:space="preserve">, </w:t>
      </w:r>
      <w:r w:rsidR="00CB2634" w:rsidRPr="00B72C4D">
        <w:t>саморегулируемых организаций</w:t>
      </w:r>
      <w:r w:rsidRPr="00B72C4D">
        <w:t xml:space="preserve"> или негосударственных пенсионных фондов считается дата вступления в силу первого договора, заключенного с инвестиционным фондом</w:t>
      </w:r>
      <w:r w:rsidR="00CB2634" w:rsidRPr="00B72C4D">
        <w:t>, саморегулируемой организацией</w:t>
      </w:r>
      <w:r w:rsidRPr="00B72C4D">
        <w:t xml:space="preserve"> или негосударственным пенсионным фондом, а для специализированного депозитария паевых инвестиционных фондов - дата завершения формирования (первоначального размещения инвестиционных паев) первого паевого инвестиционного фонда);</w:t>
      </w:r>
    </w:p>
    <w:p w:rsidR="00B535C6" w:rsidRPr="00B72C4D" w:rsidRDefault="00B535C6" w:rsidP="009C1F9D">
      <w:pPr>
        <w:ind w:firstLine="720"/>
      </w:pPr>
      <w:r w:rsidRPr="00B72C4D">
        <w:t xml:space="preserve">в) оказывающий на дату подачи заявки на участие в конкурсе услуги не менее чем по </w:t>
      </w:r>
      <w:r w:rsidR="00CB2634" w:rsidRPr="00B72C4D">
        <w:t>1 договору</w:t>
      </w:r>
      <w:r w:rsidRPr="00B72C4D">
        <w:t xml:space="preserve"> об оказании услуг специализированного депозитария с</w:t>
      </w:r>
      <w:r w:rsidR="00CB2634" w:rsidRPr="00B72C4D">
        <w:t xml:space="preserve"> саморегулируемыми организациями,</w:t>
      </w:r>
      <w:r w:rsidRPr="00B72C4D">
        <w:t xml:space="preserve"> негосударственными пенсионными фондами, инвестиционными фондами и (или) управляющими компаниями паевых инвестиционных фондов;</w:t>
      </w:r>
    </w:p>
    <w:p w:rsidR="00B535C6" w:rsidRPr="00B72C4D" w:rsidRDefault="00B535C6" w:rsidP="009C1F9D">
      <w:pPr>
        <w:ind w:firstLine="720"/>
      </w:pPr>
      <w:r w:rsidRPr="00B72C4D">
        <w:t xml:space="preserve">г) имеющий в штате на дату подачи заявки на участие в конкурсе не менее </w:t>
      </w:r>
      <w:r w:rsidR="0048020C" w:rsidRPr="00B72C4D">
        <w:t>3</w:t>
      </w:r>
      <w:r w:rsidR="00F00A00" w:rsidRPr="00B72C4D">
        <w:t xml:space="preserve"> (</w:t>
      </w:r>
      <w:r w:rsidR="0048020C" w:rsidRPr="00B72C4D">
        <w:t>трех</w:t>
      </w:r>
      <w:r w:rsidR="00F00A00" w:rsidRPr="00B72C4D">
        <w:t>)</w:t>
      </w:r>
      <w:r w:rsidRPr="00B72C4D">
        <w:t xml:space="preserve"> штатных сотрудников (специалистов), включая лицо, осуществляющее функции единоличного исполнительного органа или руководителя структурного подразделения, непосредственно обеспечивающего осуществление деятельности специализированного депозитария, соответствующих квалификационным требованиям, предъявляемым в соответствии с законодательством Российской Федерации к специалистам специализированных депозитариев;</w:t>
      </w:r>
    </w:p>
    <w:p w:rsidR="00B5138A" w:rsidRPr="001E52A5" w:rsidRDefault="00CB2634" w:rsidP="009C1F9D">
      <w:pPr>
        <w:ind w:firstLine="720"/>
        <w:rPr>
          <w:color w:val="000000"/>
        </w:rPr>
      </w:pPr>
      <w:r w:rsidRPr="00B72C4D">
        <w:rPr>
          <w:bCs/>
          <w:color w:val="000000"/>
        </w:rPr>
        <w:t>д</w:t>
      </w:r>
      <w:r w:rsidR="00B5138A" w:rsidRPr="00B72C4D">
        <w:rPr>
          <w:bCs/>
          <w:color w:val="000000"/>
        </w:rPr>
        <w:t>) размер собственн</w:t>
      </w:r>
      <w:r w:rsidR="004F5751" w:rsidRPr="00B72C4D">
        <w:rPr>
          <w:bCs/>
          <w:color w:val="000000"/>
        </w:rPr>
        <w:t>ых</w:t>
      </w:r>
      <w:r w:rsidR="00B5138A" w:rsidRPr="00B72C4D">
        <w:rPr>
          <w:bCs/>
          <w:color w:val="000000"/>
        </w:rPr>
        <w:t xml:space="preserve"> </w:t>
      </w:r>
      <w:r w:rsidR="004F5751" w:rsidRPr="00B72C4D">
        <w:rPr>
          <w:bCs/>
          <w:color w:val="000000"/>
        </w:rPr>
        <w:t>средств</w:t>
      </w:r>
      <w:r w:rsidR="00B5138A" w:rsidRPr="00B72C4D">
        <w:rPr>
          <w:bCs/>
          <w:color w:val="000000"/>
        </w:rPr>
        <w:t xml:space="preserve"> составляет не менее </w:t>
      </w:r>
      <w:r w:rsidRPr="00B72C4D">
        <w:rPr>
          <w:bCs/>
          <w:color w:val="000000"/>
        </w:rPr>
        <w:t>80</w:t>
      </w:r>
      <w:r w:rsidR="00F00A00" w:rsidRPr="00B72C4D">
        <w:rPr>
          <w:bCs/>
          <w:color w:val="000000"/>
        </w:rPr>
        <w:t xml:space="preserve"> (</w:t>
      </w:r>
      <w:r w:rsidRPr="00B72C4D">
        <w:rPr>
          <w:bCs/>
          <w:color w:val="000000"/>
        </w:rPr>
        <w:t>восьмидесяти</w:t>
      </w:r>
      <w:r w:rsidR="00F00A00" w:rsidRPr="00B72C4D">
        <w:rPr>
          <w:bCs/>
          <w:color w:val="000000"/>
        </w:rPr>
        <w:t>)</w:t>
      </w:r>
      <w:r w:rsidR="00EF3B4F" w:rsidRPr="00B72C4D">
        <w:rPr>
          <w:bCs/>
          <w:color w:val="000000"/>
        </w:rPr>
        <w:t xml:space="preserve"> миллионов рублей</w:t>
      </w:r>
      <w:r w:rsidR="00B5138A" w:rsidRPr="00B72C4D">
        <w:rPr>
          <w:bCs/>
          <w:color w:val="000000"/>
        </w:rPr>
        <w:t>;</w:t>
      </w:r>
    </w:p>
    <w:p w:rsidR="00BA3FD3" w:rsidRPr="001E52A5" w:rsidRDefault="00CB2634" w:rsidP="009C1F9D">
      <w:pPr>
        <w:ind w:firstLine="720"/>
      </w:pPr>
      <w:r>
        <w:t>е</w:t>
      </w:r>
      <w:r w:rsidR="002A667A" w:rsidRPr="001E52A5">
        <w:t xml:space="preserve">) </w:t>
      </w:r>
      <w:r w:rsidR="00BA3FD3" w:rsidRPr="001E52A5">
        <w:t xml:space="preserve"> к нему </w:t>
      </w:r>
      <w:r w:rsidR="009C7A15" w:rsidRPr="001E52A5">
        <w:t xml:space="preserve">в течение </w:t>
      </w:r>
      <w:r w:rsidR="009C7A15" w:rsidRPr="004C2AE3">
        <w:t>последних двух лет,</w:t>
      </w:r>
      <w:r w:rsidR="009C7A15" w:rsidRPr="001E52A5">
        <w:t xml:space="preserve"> предшествующих дате подачи заявки на участие в конкурсе, </w:t>
      </w:r>
      <w:r w:rsidR="00BA3FD3" w:rsidRPr="001E52A5">
        <w:t>не применялись процедуры</w:t>
      </w:r>
      <w:r w:rsidR="00AC2A7C" w:rsidRPr="001E52A5">
        <w:t xml:space="preserve">, применяемые </w:t>
      </w:r>
      <w:r w:rsidR="00BA3FD3" w:rsidRPr="001E52A5">
        <w:t xml:space="preserve"> </w:t>
      </w:r>
      <w:r w:rsidR="002A667A" w:rsidRPr="001E52A5">
        <w:t xml:space="preserve">в деле о </w:t>
      </w:r>
      <w:r w:rsidR="00BA3FD3" w:rsidRPr="001E52A5">
        <w:t>несостоятельности (банкротств</w:t>
      </w:r>
      <w:r w:rsidR="002A667A" w:rsidRPr="001E52A5">
        <w:t>е</w:t>
      </w:r>
      <w:r w:rsidR="002B40CA" w:rsidRPr="001E52A5">
        <w:t xml:space="preserve">), </w:t>
      </w:r>
      <w:r w:rsidR="00BA3FD3" w:rsidRPr="001E52A5">
        <w:t>либо санкции в виде приостановления действия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или аннулирования указанных лицензий;</w:t>
      </w:r>
    </w:p>
    <w:p w:rsidR="00D610D5" w:rsidRPr="001E52A5" w:rsidRDefault="00CB2634" w:rsidP="009C1F9D">
      <w:pPr>
        <w:ind w:firstLine="720"/>
      </w:pPr>
      <w:r>
        <w:t>ж</w:t>
      </w:r>
      <w:r w:rsidR="00D610D5" w:rsidRPr="001E52A5">
        <w:t xml:space="preserve">) </w:t>
      </w:r>
      <w:r w:rsidR="003172D0" w:rsidRPr="001E52A5">
        <w:t>отсутствие</w:t>
      </w:r>
      <w:r w:rsidR="00D610D5" w:rsidRPr="001E52A5">
        <w:t xml:space="preserve"> по состоянию на 1 января года, в котором проводится конкурс, а также на последнюю отчетную дату перед датой подачи заявки просроченной задолженности по уплате налогов и сборов;</w:t>
      </w:r>
    </w:p>
    <w:p w:rsidR="001052E2" w:rsidRPr="001E52A5" w:rsidRDefault="00CB2634" w:rsidP="009C1F9D">
      <w:pPr>
        <w:ind w:firstLine="720"/>
      </w:pPr>
      <w:r>
        <w:lastRenderedPageBreak/>
        <w:t>з</w:t>
      </w:r>
      <w:r w:rsidR="00D610D5" w:rsidRPr="001E52A5">
        <w:t xml:space="preserve">) </w:t>
      </w:r>
      <w:r w:rsidR="00EF3B4F" w:rsidRPr="001E52A5">
        <w:t>специализированный депозитарий</w:t>
      </w:r>
      <w:r w:rsidR="003C2AA7" w:rsidRPr="001E52A5">
        <w:t xml:space="preserve"> </w:t>
      </w:r>
      <w:r w:rsidR="00D610D5" w:rsidRPr="001E52A5">
        <w:t>не подвергнут на дату подачи заявки на участие в конкурсе административному наказанию за совершение административного правонарушения в области рынка ценных бумаг и финансовых услуг. Указанное требование предъявляется и к руководител</w:t>
      </w:r>
      <w:r w:rsidR="00AF6C0A" w:rsidRPr="001E52A5">
        <w:t>ю</w:t>
      </w:r>
      <w:r w:rsidR="00D610D5" w:rsidRPr="001E52A5">
        <w:t xml:space="preserve"> </w:t>
      </w:r>
      <w:r w:rsidR="00EF3B4F" w:rsidRPr="001E52A5">
        <w:t>специализированного депозитария</w:t>
      </w:r>
      <w:r w:rsidR="001052E2" w:rsidRPr="001E52A5">
        <w:t>;</w:t>
      </w:r>
    </w:p>
    <w:p w:rsidR="00161B6A" w:rsidRPr="001E52A5" w:rsidRDefault="00CB2634" w:rsidP="009C1F9D">
      <w:pPr>
        <w:ind w:firstLine="720"/>
      </w:pPr>
      <w:r>
        <w:t>и</w:t>
      </w:r>
      <w:r w:rsidR="001052E2" w:rsidRPr="001E52A5">
        <w:t xml:space="preserve">) специализированный депозитарий не может быть аффилированным лицом в отношении </w:t>
      </w:r>
      <w:r w:rsidR="003A76EF" w:rsidRPr="00AD7E75">
        <w:t>НП «УрСО АУ»</w:t>
      </w:r>
      <w:r w:rsidR="001052E2" w:rsidRPr="001E52A5">
        <w:t xml:space="preserve"> и управляющей компании, с которой </w:t>
      </w:r>
      <w:r w:rsidR="003A76EF" w:rsidRPr="00AD7E75">
        <w:t>НП «УрСО АУ»</w:t>
      </w:r>
      <w:r w:rsidR="00701448">
        <w:t xml:space="preserve"> </w:t>
      </w:r>
      <w:r w:rsidR="001052E2" w:rsidRPr="001E52A5">
        <w:t xml:space="preserve">заключен договор </w:t>
      </w:r>
      <w:r w:rsidR="00701448">
        <w:t>доверительного управления</w:t>
      </w:r>
      <w:r w:rsidR="001052E2" w:rsidRPr="001E52A5">
        <w:t>, или их аффилированных лиц.</w:t>
      </w:r>
      <w:r w:rsidR="00C00E88" w:rsidRPr="001E52A5">
        <w:t xml:space="preserve"> </w:t>
      </w:r>
    </w:p>
    <w:p w:rsidR="003D0AB4" w:rsidRDefault="003D0AB4" w:rsidP="001F14DD">
      <w:pPr>
        <w:jc w:val="center"/>
        <w:rPr>
          <w:b/>
        </w:rPr>
      </w:pPr>
    </w:p>
    <w:p w:rsidR="00612D65" w:rsidRDefault="00F20BE8" w:rsidP="0055593F">
      <w:pPr>
        <w:jc w:val="center"/>
        <w:outlineLvl w:val="0"/>
        <w:rPr>
          <w:b/>
        </w:rPr>
      </w:pPr>
      <w:r w:rsidRPr="001E52A5">
        <w:rPr>
          <w:b/>
        </w:rPr>
        <w:t xml:space="preserve">Порядок </w:t>
      </w:r>
      <w:r w:rsidR="00612D65" w:rsidRPr="001E52A5">
        <w:rPr>
          <w:b/>
        </w:rPr>
        <w:t xml:space="preserve">подачи заявок </w:t>
      </w:r>
    </w:p>
    <w:p w:rsidR="009C1F9D" w:rsidRPr="001E52A5" w:rsidRDefault="009C1F9D" w:rsidP="0055593F">
      <w:pPr>
        <w:jc w:val="center"/>
        <w:outlineLvl w:val="0"/>
        <w:rPr>
          <w:b/>
        </w:rPr>
      </w:pPr>
    </w:p>
    <w:p w:rsidR="00876EB8" w:rsidRPr="00CB7B51" w:rsidRDefault="009C1F9D" w:rsidP="009C1F9D">
      <w:pPr>
        <w:ind w:firstLine="720"/>
      </w:pPr>
      <w:r>
        <w:t xml:space="preserve">8. </w:t>
      </w:r>
      <w:r w:rsidR="00BF616E" w:rsidRPr="00CB7B51">
        <w:t>Срок представления заявок на участие в конкурсе составля</w:t>
      </w:r>
      <w:r w:rsidR="003F529C">
        <w:t>е</w:t>
      </w:r>
      <w:r w:rsidR="00BF616E" w:rsidRPr="00CB7B51">
        <w:t xml:space="preserve">т </w:t>
      </w:r>
      <w:r w:rsidR="00B343C5">
        <w:t xml:space="preserve">не менее </w:t>
      </w:r>
      <w:r w:rsidR="00EB1B2E">
        <w:t>3</w:t>
      </w:r>
      <w:r w:rsidR="003A53DB">
        <w:t>0</w:t>
      </w:r>
      <w:r w:rsidR="00CB7B51" w:rsidRPr="00CB7B51">
        <w:t xml:space="preserve"> </w:t>
      </w:r>
      <w:r w:rsidR="00AF6C0A" w:rsidRPr="00CB7B51">
        <w:t>(</w:t>
      </w:r>
      <w:r w:rsidR="00EB1B2E">
        <w:t>тридцать</w:t>
      </w:r>
      <w:r w:rsidR="00AF6C0A" w:rsidRPr="00CB7B51">
        <w:t>)</w:t>
      </w:r>
      <w:r w:rsidR="00D061FF" w:rsidRPr="00CB7B51">
        <w:t xml:space="preserve"> </w:t>
      </w:r>
      <w:r w:rsidR="003A53DB">
        <w:t>календарных</w:t>
      </w:r>
      <w:r w:rsidR="00BF616E" w:rsidRPr="00CB7B51">
        <w:t xml:space="preserve"> дней со дня опубликования извещения о проведении конкурса.</w:t>
      </w:r>
    </w:p>
    <w:p w:rsidR="00A435EE" w:rsidRPr="00E02639" w:rsidRDefault="009C1F9D" w:rsidP="009C1F9D">
      <w:pPr>
        <w:ind w:firstLine="720"/>
      </w:pPr>
      <w:r>
        <w:t xml:space="preserve">9. </w:t>
      </w:r>
      <w:r w:rsidR="00A435EE" w:rsidRPr="001E52A5">
        <w:t xml:space="preserve">Одновременно с заявкой </w:t>
      </w:r>
      <w:r w:rsidR="00B5138A" w:rsidRPr="001E52A5">
        <w:t xml:space="preserve">заявители </w:t>
      </w:r>
      <w:r w:rsidR="00A435EE" w:rsidRPr="001E52A5">
        <w:t xml:space="preserve">представляют в конкурсную комиссию </w:t>
      </w:r>
      <w:r w:rsidR="00A435EE" w:rsidRPr="00E02639">
        <w:t>следующие документы:</w:t>
      </w:r>
    </w:p>
    <w:p w:rsidR="00A435EE" w:rsidRPr="00E02639" w:rsidRDefault="00A435EE" w:rsidP="009C1F9D">
      <w:pPr>
        <w:ind w:firstLine="720"/>
      </w:pPr>
      <w:r w:rsidRPr="00E02639">
        <w:t xml:space="preserve">а) </w:t>
      </w:r>
      <w:r w:rsidR="00AD7E75" w:rsidRPr="00E02639">
        <w:t>заверенная специализированным депозитарием копия</w:t>
      </w:r>
      <w:r w:rsidRPr="00E02639">
        <w:t xml:space="preserve"> лицензии</w:t>
      </w:r>
      <w:r w:rsidR="00E02639" w:rsidRPr="00E02639">
        <w:t xml:space="preserve"> </w:t>
      </w:r>
      <w:r w:rsidR="00E02639" w:rsidRPr="00E753D4">
        <w:t xml:space="preserve">профессионального участника рынка ценных бумаг </w:t>
      </w:r>
      <w:r w:rsidR="00B5138A" w:rsidRPr="00E753D4">
        <w:t xml:space="preserve"> и лицензии</w:t>
      </w:r>
      <w:r w:rsidR="00B5138A" w:rsidRPr="00E02639">
        <w:t xml:space="preserve"> на осуществление деятельности специализированного депозитария инвестиционных фондов, паевых инвестиционных фондов и негосударственных пенсионных</w:t>
      </w:r>
      <w:r w:rsidR="0097198E" w:rsidRPr="00E02639">
        <w:t xml:space="preserve"> фондов</w:t>
      </w:r>
      <w:r w:rsidRPr="00E02639">
        <w:t>;</w:t>
      </w:r>
    </w:p>
    <w:p w:rsidR="00A435EE" w:rsidRPr="001E52A5" w:rsidRDefault="00A435EE" w:rsidP="009C1F9D">
      <w:pPr>
        <w:ind w:firstLine="720"/>
      </w:pPr>
      <w:r w:rsidRPr="00E02639">
        <w:t xml:space="preserve">б) </w:t>
      </w:r>
      <w:r w:rsidR="00AD7E75" w:rsidRPr="00E02639">
        <w:t xml:space="preserve">заверенные специализированным депозитарием </w:t>
      </w:r>
      <w:r w:rsidRPr="00E02639">
        <w:t>копии учредительных документов юридического лица, свидетельств</w:t>
      </w:r>
      <w:r w:rsidR="00DF347E" w:rsidRPr="00E02639">
        <w:t>а</w:t>
      </w:r>
      <w:r w:rsidRPr="00E02639">
        <w:t xml:space="preserve"> о</w:t>
      </w:r>
      <w:r w:rsidRPr="001E52A5">
        <w:t xml:space="preserve"> государственной регистрации юридического лица - претендента или свидетельств</w:t>
      </w:r>
      <w:r w:rsidR="00DF347E" w:rsidRPr="001E52A5">
        <w:t>а</w:t>
      </w:r>
      <w:r w:rsidRPr="001E52A5">
        <w:t xml:space="preserve"> о внесении записи о нем в Единый государственный реестр юридических лиц, свидетельств</w:t>
      </w:r>
      <w:r w:rsidR="00DF347E" w:rsidRPr="001E52A5">
        <w:t>а</w:t>
      </w:r>
      <w:r w:rsidRPr="001E52A5">
        <w:t xml:space="preserve"> о постановке на учет в налоговом органе;</w:t>
      </w:r>
    </w:p>
    <w:p w:rsidR="00A435EE" w:rsidRPr="001E52A5" w:rsidRDefault="00A435EE" w:rsidP="009C1F9D">
      <w:pPr>
        <w:ind w:firstLine="720"/>
      </w:pPr>
      <w:r w:rsidRPr="001E52A5">
        <w:t xml:space="preserve">в) </w:t>
      </w:r>
      <w:r w:rsidR="00AD7E75" w:rsidRPr="001E52A5">
        <w:t>заверенн</w:t>
      </w:r>
      <w:r w:rsidR="00AD7E75">
        <w:t>ая</w:t>
      </w:r>
      <w:r w:rsidR="00AD7E75" w:rsidRPr="001E52A5">
        <w:t xml:space="preserve"> специализированным депозитарием копия</w:t>
      </w:r>
      <w:r w:rsidRPr="001E52A5">
        <w:t xml:space="preserve"> документа об избрании (назначении) лица, осуществляющего функции единоличного исполнительного органа юридического лица;</w:t>
      </w:r>
      <w:r w:rsidR="00C00E88" w:rsidRPr="001E52A5">
        <w:t xml:space="preserve"> </w:t>
      </w:r>
    </w:p>
    <w:p w:rsidR="00A435EE" w:rsidRPr="001E52A5" w:rsidRDefault="00A435EE" w:rsidP="009C1F9D">
      <w:pPr>
        <w:ind w:firstLine="720"/>
      </w:pPr>
      <w:r w:rsidRPr="001E52A5">
        <w:t xml:space="preserve">г) заверенные </w:t>
      </w:r>
      <w:r w:rsidR="00545DFB" w:rsidRPr="001E52A5">
        <w:t>специализированным депозитарием</w:t>
      </w:r>
      <w:r w:rsidRPr="001E52A5">
        <w:t xml:space="preserve"> бухгалтерский баланс и отчет о прибылях и убытках за последни</w:t>
      </w:r>
      <w:r w:rsidR="00545DFB" w:rsidRPr="001E52A5">
        <w:t>й</w:t>
      </w:r>
      <w:r w:rsidRPr="001E52A5">
        <w:t xml:space="preserve"> год, предшествующи</w:t>
      </w:r>
      <w:r w:rsidR="00545DFB" w:rsidRPr="001E52A5">
        <w:t>й</w:t>
      </w:r>
      <w:r w:rsidRPr="001E52A5">
        <w:t xml:space="preserve"> году подачи заявки (при наличии);</w:t>
      </w:r>
      <w:r w:rsidR="00C00E88" w:rsidRPr="001E52A5">
        <w:t xml:space="preserve"> </w:t>
      </w:r>
    </w:p>
    <w:p w:rsidR="00161B6A" w:rsidRPr="001E52A5" w:rsidRDefault="00AF6C0A" w:rsidP="009C1F9D">
      <w:pPr>
        <w:ind w:firstLine="720"/>
      </w:pPr>
      <w:r w:rsidRPr="001E52A5">
        <w:t>д</w:t>
      </w:r>
      <w:r w:rsidR="00B5138A" w:rsidRPr="001E52A5">
        <w:t>) документы, подтверждающие соответствие заявителя требованиям к участникам конкурса, установленным пунктом 7 настоящих Правил</w:t>
      </w:r>
      <w:r w:rsidR="00457E71" w:rsidRPr="001E52A5">
        <w:t>;</w:t>
      </w:r>
    </w:p>
    <w:p w:rsidR="004F6B3D" w:rsidRPr="001E52A5" w:rsidRDefault="003A76EF" w:rsidP="009C1F9D">
      <w:pPr>
        <w:ind w:firstLine="720"/>
      </w:pPr>
      <w:r>
        <w:t>е</w:t>
      </w:r>
      <w:r w:rsidR="00C00E88" w:rsidRPr="001E52A5">
        <w:t xml:space="preserve">) </w:t>
      </w:r>
      <w:r w:rsidR="00545DFB" w:rsidRPr="001E52A5">
        <w:t xml:space="preserve">проект </w:t>
      </w:r>
      <w:r w:rsidR="00C00E88" w:rsidRPr="001E52A5">
        <w:t>договор</w:t>
      </w:r>
      <w:r w:rsidR="00545DFB" w:rsidRPr="001E52A5">
        <w:t>а</w:t>
      </w:r>
      <w:r w:rsidR="00C00E88" w:rsidRPr="001E52A5">
        <w:t xml:space="preserve"> об оказании услуг специализированного депозитария</w:t>
      </w:r>
      <w:r w:rsidR="00161B6A" w:rsidRPr="001E52A5">
        <w:t>;</w:t>
      </w:r>
    </w:p>
    <w:p w:rsidR="00FE31F9" w:rsidRPr="001E52A5" w:rsidRDefault="003A76EF" w:rsidP="009C1F9D">
      <w:pPr>
        <w:ind w:firstLine="720"/>
      </w:pPr>
      <w:r>
        <w:t>ж</w:t>
      </w:r>
      <w:r w:rsidR="004F6B3D" w:rsidRPr="001E52A5">
        <w:t xml:space="preserve">) </w:t>
      </w:r>
      <w:r w:rsidR="00EF19AA" w:rsidRPr="001E52A5">
        <w:t xml:space="preserve">документы, содержащие </w:t>
      </w:r>
      <w:r w:rsidR="004F6DCF" w:rsidRPr="001E52A5">
        <w:t xml:space="preserve">предложения по </w:t>
      </w:r>
      <w:r w:rsidR="004F6B3D" w:rsidRPr="001E52A5">
        <w:t>стоимости услуг специализированного депозитария</w:t>
      </w:r>
      <w:r w:rsidR="00AD7E75">
        <w:t xml:space="preserve"> (тарифы)</w:t>
      </w:r>
      <w:r w:rsidR="003F529C">
        <w:t>.</w:t>
      </w:r>
    </w:p>
    <w:p w:rsidR="000F4CBF" w:rsidRPr="001E52A5" w:rsidRDefault="00876EB8" w:rsidP="009C1F9D">
      <w:pPr>
        <w:ind w:firstLine="720"/>
      </w:pPr>
      <w:r w:rsidRPr="001E52A5">
        <w:t>Заявка на участие в конкурсе оформляется на русском языке</w:t>
      </w:r>
      <w:r w:rsidR="00EF19AA" w:rsidRPr="001E52A5">
        <w:t>.</w:t>
      </w:r>
      <w:r w:rsidRPr="001E52A5">
        <w:t xml:space="preserve"> К заявке на участие в конкурсе прилагается удостоверенная подписью заявителя опись представленных им документов и материалов, оригинал которой остается в конкурсной комиссии, копия - у заявителя.</w:t>
      </w:r>
    </w:p>
    <w:p w:rsidR="0027386A" w:rsidRDefault="000F4CBF" w:rsidP="009C1F9D">
      <w:pPr>
        <w:ind w:firstLine="720"/>
      </w:pPr>
      <w:r w:rsidRPr="001E52A5">
        <w:t xml:space="preserve">Документы, указанные в пунктах 7 и </w:t>
      </w:r>
      <w:r w:rsidR="004E50A9">
        <w:t>9</w:t>
      </w:r>
      <w:r w:rsidRPr="001E52A5">
        <w:t xml:space="preserve"> настоящих Правил, за исключением </w:t>
      </w:r>
      <w:r w:rsidR="001E52A5">
        <w:t xml:space="preserve">заявки, описи и </w:t>
      </w:r>
      <w:r w:rsidRPr="001E52A5">
        <w:t>доверенности лицу, осуществляющему передачу документов</w:t>
      </w:r>
      <w:r w:rsidR="003F529C">
        <w:t xml:space="preserve"> (при ее необходимости)</w:t>
      </w:r>
      <w:r w:rsidRPr="001E52A5">
        <w:t>, предоставляются в запечатанном конверте.</w:t>
      </w:r>
    </w:p>
    <w:p w:rsidR="0027386A" w:rsidRPr="00DA3F4F" w:rsidRDefault="0027386A" w:rsidP="009C1F9D">
      <w:pPr>
        <w:ind w:firstLine="720"/>
      </w:pPr>
      <w:r>
        <w:t>В случае получения заявки по почте, Организатор конкурса отправляет по почте копию описи с отметкой, подтверждающей прием и регистрацию заявки с указанием даты и времени приема и номера, присвоенного заявке в журнале регистрации заявок. Копия описи с отметкой направляется по адресу заявителя в течение 2-х дней с даты получения заявки.</w:t>
      </w:r>
      <w:r w:rsidRPr="00DA3F4F">
        <w:t xml:space="preserve"> </w:t>
      </w:r>
    </w:p>
    <w:p w:rsidR="00876EB8" w:rsidRPr="001E52A5" w:rsidRDefault="009C1F9D" w:rsidP="009C1F9D">
      <w:pPr>
        <w:ind w:firstLine="720"/>
      </w:pPr>
      <w:r>
        <w:t xml:space="preserve">10. </w:t>
      </w:r>
      <w:r w:rsidR="00876EB8" w:rsidRPr="001E52A5">
        <w:t>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(часы и минуты) во избежание совпадения этого времени с временем представления других заявок на участие в конкурсе.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заявки.</w:t>
      </w:r>
    </w:p>
    <w:p w:rsidR="00876EB8" w:rsidRPr="001E52A5" w:rsidRDefault="009C1F9D" w:rsidP="009C1F9D">
      <w:pPr>
        <w:ind w:firstLine="720"/>
      </w:pPr>
      <w:r>
        <w:lastRenderedPageBreak/>
        <w:t xml:space="preserve">11. </w:t>
      </w:r>
      <w:r w:rsidR="00A435EE" w:rsidRPr="001E52A5">
        <w:t>З</w:t>
      </w:r>
      <w:r w:rsidR="00876EB8" w:rsidRPr="001E52A5">
        <w:t>аявк</w:t>
      </w:r>
      <w:r w:rsidR="00A435EE" w:rsidRPr="001E52A5">
        <w:t>и</w:t>
      </w:r>
      <w:r w:rsidR="00876EB8" w:rsidRPr="001E52A5">
        <w:t xml:space="preserve"> на участие в </w:t>
      </w:r>
      <w:r w:rsidR="00A435EE" w:rsidRPr="001E52A5">
        <w:t>конкурс</w:t>
      </w:r>
      <w:r w:rsidR="00876EB8" w:rsidRPr="001E52A5">
        <w:t>е, представленн</w:t>
      </w:r>
      <w:r w:rsidR="00A435EE" w:rsidRPr="001E52A5">
        <w:t>ые</w:t>
      </w:r>
      <w:r w:rsidR="00876EB8" w:rsidRPr="001E52A5">
        <w:t xml:space="preserve"> в </w:t>
      </w:r>
      <w:r w:rsidR="00A435EE" w:rsidRPr="001E52A5">
        <w:t>конкурс</w:t>
      </w:r>
      <w:r w:rsidR="00876EB8" w:rsidRPr="001E52A5">
        <w:t>ную комиссию по истечении срока представления заявок, возвраща</w:t>
      </w:r>
      <w:r w:rsidR="00AF6C0A" w:rsidRPr="001E52A5">
        <w:t>ю</w:t>
      </w:r>
      <w:r w:rsidR="00876EB8" w:rsidRPr="001E52A5">
        <w:t>тся представивш</w:t>
      </w:r>
      <w:r w:rsidR="00AF6C0A" w:rsidRPr="001E52A5">
        <w:t>им</w:t>
      </w:r>
      <w:r w:rsidR="00876EB8" w:rsidRPr="001E52A5">
        <w:t xml:space="preserve"> </w:t>
      </w:r>
      <w:r w:rsidR="00AF6C0A" w:rsidRPr="001E52A5">
        <w:t>их</w:t>
      </w:r>
      <w:r w:rsidR="00876EB8" w:rsidRPr="001E52A5">
        <w:t xml:space="preserve"> заявител</w:t>
      </w:r>
      <w:r w:rsidR="00AF6C0A" w:rsidRPr="001E52A5">
        <w:t>ям</w:t>
      </w:r>
      <w:r w:rsidR="00876EB8" w:rsidRPr="001E52A5">
        <w:t xml:space="preserve"> вместе с описью представленных им</w:t>
      </w:r>
      <w:r w:rsidR="00AF6C0A" w:rsidRPr="001E52A5">
        <w:t>и</w:t>
      </w:r>
      <w:r w:rsidR="00876EB8" w:rsidRPr="001E52A5">
        <w:t xml:space="preserve"> документов и материалов, на котор</w:t>
      </w:r>
      <w:r w:rsidR="00AF6C0A" w:rsidRPr="001E52A5">
        <w:t>ых</w:t>
      </w:r>
      <w:r w:rsidR="00876EB8" w:rsidRPr="001E52A5">
        <w:t xml:space="preserve"> делается отметка об отказе в принятии заяв</w:t>
      </w:r>
      <w:r w:rsidR="00AF6C0A" w:rsidRPr="001E52A5">
        <w:t>о</w:t>
      </w:r>
      <w:r w:rsidR="00876EB8" w:rsidRPr="001E52A5">
        <w:t>к на участие в конкурсе.</w:t>
      </w:r>
    </w:p>
    <w:p w:rsidR="00876EB8" w:rsidRPr="001E52A5" w:rsidRDefault="009C1F9D" w:rsidP="009C1F9D">
      <w:pPr>
        <w:ind w:firstLine="720"/>
      </w:pPr>
      <w:r>
        <w:t xml:space="preserve">12. </w:t>
      </w:r>
      <w:r w:rsidR="00876EB8" w:rsidRPr="001E52A5">
        <w:t>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конкурсе. Изменение заявки на участие в конкурсе или уведомление о ее отзыве считается действительным, если такое изменение или такое уведомление поступило в конкурсную комиссию до истечения срока представления заявок на участие в конкурсе.</w:t>
      </w:r>
    </w:p>
    <w:p w:rsidR="004F6DCF" w:rsidRPr="001E52A5" w:rsidRDefault="009C1F9D" w:rsidP="009C1F9D">
      <w:pPr>
        <w:ind w:firstLine="720"/>
      </w:pPr>
      <w:r>
        <w:rPr>
          <w:bCs/>
        </w:rPr>
        <w:t xml:space="preserve">13. </w:t>
      </w:r>
      <w:r w:rsidR="00876EB8" w:rsidRPr="001E52A5">
        <w:rPr>
          <w:bCs/>
        </w:rPr>
        <w:t xml:space="preserve">Конкурсная комиссия не вправе требовать от заявителей материалы и документы, не </w:t>
      </w:r>
      <w:r w:rsidR="00926190">
        <w:rPr>
          <w:bCs/>
        </w:rPr>
        <w:t>предусмотренные настоящим Положением</w:t>
      </w:r>
      <w:r w:rsidR="00876EB8" w:rsidRPr="001E52A5">
        <w:rPr>
          <w:bCs/>
        </w:rPr>
        <w:t>.</w:t>
      </w:r>
    </w:p>
    <w:p w:rsidR="00680EDC" w:rsidRPr="001E52A5" w:rsidRDefault="009C1F9D" w:rsidP="009C1F9D">
      <w:pPr>
        <w:ind w:firstLine="720"/>
      </w:pPr>
      <w:r>
        <w:t xml:space="preserve">14. </w:t>
      </w:r>
      <w:r w:rsidR="007A183F" w:rsidRPr="001E52A5">
        <w:t>Заявки на участие в конкурсе и документы, прилагаемые к ним, рассматри</w:t>
      </w:r>
      <w:r w:rsidR="004F6DCF" w:rsidRPr="001E52A5">
        <w:t xml:space="preserve">ваются на заседании </w:t>
      </w:r>
      <w:r w:rsidR="007A183F" w:rsidRPr="001E52A5">
        <w:t>конкурс</w:t>
      </w:r>
      <w:r w:rsidR="004F6DCF" w:rsidRPr="001E52A5">
        <w:t xml:space="preserve">ной комиссии в порядке, в день, во время и в месте, которые установлены в </w:t>
      </w:r>
      <w:r w:rsidR="007A183F" w:rsidRPr="001E52A5">
        <w:t>извещении</w:t>
      </w:r>
      <w:r w:rsidR="004F6DCF" w:rsidRPr="001E52A5">
        <w:t xml:space="preserve"> о проведении </w:t>
      </w:r>
      <w:r w:rsidR="007A183F" w:rsidRPr="001E52A5">
        <w:t>конкурс</w:t>
      </w:r>
      <w:r w:rsidR="004F6DCF" w:rsidRPr="001E52A5">
        <w:t xml:space="preserve">а. При этом объявляются и заносятся в протокол о признании участниками </w:t>
      </w:r>
      <w:r w:rsidR="007A183F" w:rsidRPr="001E52A5">
        <w:t>конкурс</w:t>
      </w:r>
      <w:r w:rsidR="004F6DCF" w:rsidRPr="001E52A5">
        <w:t xml:space="preserve">а наименование и место нахождения каждого заявителя, а также сведения о наличии в этой заявке документов и материалов, представление которых заявителем предусмотрено в </w:t>
      </w:r>
      <w:r w:rsidR="00680EDC" w:rsidRPr="001E52A5">
        <w:t>изве</w:t>
      </w:r>
      <w:r w:rsidR="004F6DCF" w:rsidRPr="001E52A5">
        <w:t xml:space="preserve">щении о проведении </w:t>
      </w:r>
      <w:r w:rsidR="00680EDC" w:rsidRPr="001E52A5">
        <w:t>конкурса</w:t>
      </w:r>
      <w:r w:rsidR="004F6DCF" w:rsidRPr="001E52A5">
        <w:t>.</w:t>
      </w:r>
      <w:r w:rsidR="00680EDC" w:rsidRPr="001E52A5">
        <w:t xml:space="preserve"> Рассмотрению подлежат все заявки на участие в конкурсе и документы, прилагаемые к ним, представленные в конкурсную комиссию до истечения установленного срока представления заявок на участие. </w:t>
      </w:r>
      <w:r w:rsidR="004F6DCF" w:rsidRPr="001E52A5">
        <w:t xml:space="preserve">Заявители или их представители вправе присутствовать при </w:t>
      </w:r>
      <w:r w:rsidR="004E6993" w:rsidRPr="001E52A5">
        <w:t>рассмотрении</w:t>
      </w:r>
      <w:r w:rsidR="004F6DCF" w:rsidRPr="001E52A5">
        <w:t xml:space="preserve"> заяв</w:t>
      </w:r>
      <w:r w:rsidR="004E6993" w:rsidRPr="001E52A5">
        <w:t>о</w:t>
      </w:r>
      <w:r w:rsidR="004F6DCF" w:rsidRPr="001E52A5">
        <w:t>к.</w:t>
      </w:r>
      <w:r w:rsidR="0049335A" w:rsidRPr="001E52A5">
        <w:t xml:space="preserve"> Конкурсная комиссия вправе потребовать от заявителя разъяснения положений представленных им документов и материалов, подтверждающих его соответствие указанным требованиям.</w:t>
      </w:r>
    </w:p>
    <w:p w:rsidR="00AA5FF9" w:rsidRPr="001E52A5" w:rsidRDefault="00AA5FF9" w:rsidP="009C1F9D">
      <w:pPr>
        <w:ind w:firstLine="900"/>
        <w:rPr>
          <w:b/>
          <w:u w:val="single"/>
        </w:rPr>
      </w:pPr>
    </w:p>
    <w:p w:rsidR="00AA5FF9" w:rsidRDefault="00AA5FF9" w:rsidP="009C1F9D">
      <w:pPr>
        <w:ind w:firstLine="900"/>
        <w:jc w:val="center"/>
        <w:outlineLvl w:val="0"/>
        <w:rPr>
          <w:b/>
        </w:rPr>
      </w:pPr>
      <w:r w:rsidRPr="001E52A5">
        <w:rPr>
          <w:b/>
        </w:rPr>
        <w:t>Порядок проведения конкурса и определения победителя</w:t>
      </w:r>
    </w:p>
    <w:p w:rsidR="009C1F9D" w:rsidRPr="00C23DFB" w:rsidRDefault="009C1F9D" w:rsidP="009C1F9D">
      <w:pPr>
        <w:ind w:firstLine="900"/>
        <w:jc w:val="center"/>
        <w:outlineLvl w:val="0"/>
        <w:rPr>
          <w:b/>
        </w:rPr>
      </w:pPr>
    </w:p>
    <w:p w:rsidR="00C23DFB" w:rsidRPr="009C1F9D" w:rsidRDefault="009C1F9D" w:rsidP="009C1F9D">
      <w:pPr>
        <w:ind w:firstLine="720"/>
      </w:pPr>
      <w:r>
        <w:t xml:space="preserve">15. </w:t>
      </w:r>
      <w:r w:rsidR="00C23DFB" w:rsidRPr="001E52A5">
        <w:t xml:space="preserve">Конкурсная комиссия правомочна принимать решения, если на ее заседании присутствует не менее чем 50 (пятьдесят) процентов общего числа ее членов, при этом каждый член конкурсной комиссии имеет </w:t>
      </w:r>
      <w:r w:rsidR="00C23DFB">
        <w:t>1 (</w:t>
      </w:r>
      <w:r w:rsidR="00C23DFB" w:rsidRPr="001E52A5">
        <w:t>один</w:t>
      </w:r>
      <w:r w:rsidR="00C23DFB">
        <w:t>)</w:t>
      </w:r>
      <w:r w:rsidR="00C23DFB" w:rsidRPr="001E52A5">
        <w:t xml:space="preserve"> голос. Решения конкурсной комиссии принимаются большинством голосов от числа голосов членов, принявших участие в заседании. В случае равенства числа голосов голос председателя конкурсной комиссии считается решающим. Решения конкурсной комиссии оформляются протоколами, которые подписывают члены конкурсной комиссии, принявшие участие в ее заседании. Конкурсная комиссия вправе привлекать к своей работе независимых экспертов.</w:t>
      </w:r>
    </w:p>
    <w:p w:rsidR="00AE4D25" w:rsidRPr="001E52A5" w:rsidRDefault="009C1F9D" w:rsidP="009C1F9D">
      <w:pPr>
        <w:ind w:firstLine="720"/>
      </w:pPr>
      <w:r>
        <w:t xml:space="preserve">16. </w:t>
      </w:r>
      <w:r w:rsidR="003D3322" w:rsidRPr="001E52A5">
        <w:t xml:space="preserve">При </w:t>
      </w:r>
      <w:r w:rsidR="001D0A6E" w:rsidRPr="001E52A5">
        <w:t>рассмотрении</w:t>
      </w:r>
      <w:r w:rsidR="003D3322" w:rsidRPr="001E52A5">
        <w:t xml:space="preserve"> конкурсны</w:t>
      </w:r>
      <w:r w:rsidR="001D0A6E" w:rsidRPr="001E52A5">
        <w:t>х</w:t>
      </w:r>
      <w:r w:rsidR="003D3322" w:rsidRPr="001E52A5">
        <w:t xml:space="preserve"> предложени</w:t>
      </w:r>
      <w:r w:rsidR="001D0A6E" w:rsidRPr="001E52A5">
        <w:t>й</w:t>
      </w:r>
      <w:r w:rsidR="003D3322" w:rsidRPr="001E52A5">
        <w:t xml:space="preserve"> объявляются и заносятся в протокол наименование и место нахождения каждого участника конкурса, </w:t>
      </w:r>
      <w:r w:rsidR="00084A84" w:rsidRPr="001E52A5">
        <w:t xml:space="preserve">сведения о наличии у участника конкурса конкурсного предложения в соответствии с </w:t>
      </w:r>
      <w:r w:rsidR="00916C72" w:rsidRPr="001E52A5">
        <w:t xml:space="preserve">установленными </w:t>
      </w:r>
      <w:r w:rsidR="00084A84" w:rsidRPr="001E52A5">
        <w:t>критери</w:t>
      </w:r>
      <w:r w:rsidR="00916C72" w:rsidRPr="001E52A5">
        <w:t>я</w:t>
      </w:r>
      <w:r w:rsidR="00084A84" w:rsidRPr="001E52A5">
        <w:t>м</w:t>
      </w:r>
      <w:r w:rsidR="00916C72" w:rsidRPr="001E52A5">
        <w:t>и</w:t>
      </w:r>
      <w:r w:rsidR="00084A84" w:rsidRPr="001E52A5">
        <w:t xml:space="preserve"> конкурса и о содержании такого конкурсного предложения</w:t>
      </w:r>
      <w:r w:rsidR="003D3322" w:rsidRPr="001E52A5">
        <w:t>.</w:t>
      </w:r>
    </w:p>
    <w:p w:rsidR="00E5576B" w:rsidRPr="001E52A5" w:rsidRDefault="009C1F9D" w:rsidP="005C6B08">
      <w:pPr>
        <w:ind w:firstLine="720"/>
      </w:pPr>
      <w:r>
        <w:t xml:space="preserve">17. </w:t>
      </w:r>
      <w:r w:rsidR="00E5576B" w:rsidRPr="001E52A5">
        <w:t>Победитель конкурса определяется на основании</w:t>
      </w:r>
      <w:r w:rsidR="00916C72" w:rsidRPr="001E52A5">
        <w:t xml:space="preserve"> сравнения конкурсных предложений</w:t>
      </w:r>
      <w:r w:rsidR="00E5576B" w:rsidRPr="001E52A5">
        <w:t>.</w:t>
      </w:r>
      <w:r w:rsidR="005C6B08" w:rsidRPr="005C6B08">
        <w:t xml:space="preserve"> </w:t>
      </w:r>
      <w:r w:rsidR="005C6B08" w:rsidRPr="001E52A5">
        <w:t>В качестве критериев конкурса устанавливаются:</w:t>
      </w:r>
      <w:r w:rsidR="005C6B08">
        <w:t xml:space="preserve"> </w:t>
      </w:r>
      <w:r w:rsidR="005C6B08" w:rsidRPr="00FD5C70">
        <w:t>продолжительность деятельности в качестве специализированного депозитария;</w:t>
      </w:r>
      <w:r w:rsidR="005C6B08">
        <w:t xml:space="preserve"> </w:t>
      </w:r>
      <w:r w:rsidR="005C6B08" w:rsidRPr="00FD5C70">
        <w:t>объем активов на обслуживании;</w:t>
      </w:r>
      <w:r w:rsidR="005C6B08">
        <w:t xml:space="preserve"> </w:t>
      </w:r>
      <w:r w:rsidR="005C6B08" w:rsidRPr="00FD5C70">
        <w:t>количество штатных сотрудников (специалистов), соответствующих квалификационным требованиям, предъявляемым в соответствии с законодательством Российской Федерации к специалистам специализированных депозитариев;</w:t>
      </w:r>
      <w:r w:rsidR="005C6B08">
        <w:t xml:space="preserve"> </w:t>
      </w:r>
      <w:r w:rsidR="005C6B08" w:rsidRPr="00FD5C70">
        <w:t>размер собственных средств;</w:t>
      </w:r>
      <w:r w:rsidR="005C6B08">
        <w:t xml:space="preserve"> </w:t>
      </w:r>
      <w:r w:rsidR="005C6B08" w:rsidRPr="00FD5C70">
        <w:t>размер оплаты по договору об оказании услуг специализированного депозитария.</w:t>
      </w:r>
    </w:p>
    <w:p w:rsidR="00386330" w:rsidRPr="002727D7" w:rsidRDefault="009C1F9D" w:rsidP="00520C46">
      <w:pPr>
        <w:ind w:firstLine="720"/>
      </w:pPr>
      <w:r w:rsidRPr="002727D7">
        <w:t xml:space="preserve">18. </w:t>
      </w:r>
      <w:r w:rsidR="00EB1B2E" w:rsidRPr="002727D7">
        <w:t xml:space="preserve">Победителем конкурса признается участник конкурса, </w:t>
      </w:r>
      <w:r w:rsidR="00520C46" w:rsidRPr="002727D7">
        <w:t xml:space="preserve">предложивший лучшие условия исполнения договора об оказании услуг специализированного депозитария  и получивший большинство голосов членов Комиссии. По результатам заседания Комиссии составляется протокол итогов конкурса. </w:t>
      </w:r>
    </w:p>
    <w:p w:rsidR="007C3B21" w:rsidRPr="001E52A5" w:rsidRDefault="00B72C4D" w:rsidP="000345D2">
      <w:pPr>
        <w:ind w:firstLine="720"/>
      </w:pPr>
      <w:r w:rsidRPr="002727D7">
        <w:t>19</w:t>
      </w:r>
      <w:r w:rsidR="000345D2" w:rsidRPr="002727D7">
        <w:t xml:space="preserve">. </w:t>
      </w:r>
      <w:r w:rsidR="007C3B21" w:rsidRPr="002727D7">
        <w:t>Решение об определении победителя конкурса</w:t>
      </w:r>
      <w:r w:rsidR="007C3B21" w:rsidRPr="001E52A5">
        <w:t xml:space="preserve"> оформляется протоколом о результатах проведения конкурса, включающим в себя</w:t>
      </w:r>
      <w:r w:rsidR="000803E6">
        <w:t xml:space="preserve"> </w:t>
      </w:r>
      <w:r w:rsidR="007C3B21" w:rsidRPr="001E52A5">
        <w:t xml:space="preserve">наименование и место нахождения </w:t>
      </w:r>
      <w:r w:rsidR="007C3B21" w:rsidRPr="001E52A5">
        <w:lastRenderedPageBreak/>
        <w:t>победителя конкурса, обоснование принятого конкурсной комиссией решения о признании участника конкурса победителем конкурса</w:t>
      </w:r>
      <w:r w:rsidR="000803E6">
        <w:t>.</w:t>
      </w:r>
    </w:p>
    <w:p w:rsidR="007C3B21" w:rsidRPr="001E52A5" w:rsidRDefault="000345D2" w:rsidP="000345D2">
      <w:pPr>
        <w:ind w:firstLine="720"/>
      </w:pPr>
      <w:r>
        <w:t>2</w:t>
      </w:r>
      <w:r w:rsidR="00B72C4D">
        <w:t>0</w:t>
      </w:r>
      <w:r>
        <w:t xml:space="preserve">. </w:t>
      </w:r>
      <w:r w:rsidR="007C3B21" w:rsidRPr="001E52A5">
        <w:t xml:space="preserve">Подписанный конкурсной комиссией протокол о результатах проведения конкурса утверждается организатором конкурса в течение </w:t>
      </w:r>
      <w:r w:rsidR="00BB55EA" w:rsidRPr="001E52A5">
        <w:t>3 (</w:t>
      </w:r>
      <w:r w:rsidR="007C3B21" w:rsidRPr="001E52A5">
        <w:t>трех</w:t>
      </w:r>
      <w:r w:rsidR="00BB55EA" w:rsidRPr="001E52A5">
        <w:t>)</w:t>
      </w:r>
      <w:r w:rsidR="007C3B21" w:rsidRPr="001E52A5">
        <w:t xml:space="preserve"> рабочих дней с даты его подписания.</w:t>
      </w:r>
    </w:p>
    <w:p w:rsidR="00D91891" w:rsidRPr="00DF67E2" w:rsidRDefault="000345D2" w:rsidP="000345D2">
      <w:pPr>
        <w:ind w:firstLine="720"/>
      </w:pPr>
      <w:r>
        <w:t>2</w:t>
      </w:r>
      <w:r w:rsidR="00B72C4D">
        <w:t>1</w:t>
      </w:r>
      <w:r>
        <w:t xml:space="preserve">. </w:t>
      </w:r>
      <w:r w:rsidR="00A971BE" w:rsidRPr="00DF67E2">
        <w:t xml:space="preserve">Конкурс объявляется несостоявшимся в </w:t>
      </w:r>
      <w:r w:rsidR="00D91891" w:rsidRPr="00DF67E2">
        <w:t>следующих случаях:</w:t>
      </w:r>
    </w:p>
    <w:p w:rsidR="00D91891" w:rsidRPr="00DF67E2" w:rsidRDefault="00D91891" w:rsidP="009C1F9D">
      <w:pPr>
        <w:ind w:firstLine="900"/>
      </w:pPr>
      <w:r w:rsidRPr="00DF67E2">
        <w:t xml:space="preserve">- на конкурс представлено менее </w:t>
      </w:r>
      <w:r w:rsidR="00BB55EA" w:rsidRPr="00DF67E2">
        <w:t>2 (</w:t>
      </w:r>
      <w:r w:rsidRPr="00DF67E2">
        <w:t>двух</w:t>
      </w:r>
      <w:r w:rsidR="00BB55EA" w:rsidRPr="00DF67E2">
        <w:t>)</w:t>
      </w:r>
      <w:r w:rsidRPr="00DF67E2">
        <w:t xml:space="preserve"> заявок;</w:t>
      </w:r>
    </w:p>
    <w:p w:rsidR="00D91891" w:rsidRPr="001E52A5" w:rsidRDefault="00D91891" w:rsidP="009C1F9D">
      <w:pPr>
        <w:ind w:firstLine="900"/>
      </w:pPr>
      <w:r w:rsidRPr="00DF67E2">
        <w:t xml:space="preserve">- </w:t>
      </w:r>
      <w:r w:rsidR="00DF67E2" w:rsidRPr="00DF67E2">
        <w:t>конкурсные предложения ни одного из участников конкурса не признаны соответствующими критериям конкурса</w:t>
      </w:r>
      <w:r w:rsidR="001D0A6E" w:rsidRPr="00DF67E2">
        <w:t>.</w:t>
      </w:r>
    </w:p>
    <w:p w:rsidR="002E4CB8" w:rsidRPr="001E52A5" w:rsidRDefault="000345D2" w:rsidP="000345D2">
      <w:pPr>
        <w:ind w:firstLine="720"/>
      </w:pPr>
      <w:r>
        <w:t>2</w:t>
      </w:r>
      <w:r w:rsidR="00B72C4D">
        <w:t>2</w:t>
      </w:r>
      <w:r>
        <w:t xml:space="preserve">. </w:t>
      </w:r>
      <w:r w:rsidR="00D91891" w:rsidRPr="001E52A5">
        <w:t>Организатор конкурса</w:t>
      </w:r>
      <w:r w:rsidR="00A971BE" w:rsidRPr="001E52A5">
        <w:t xml:space="preserve"> в течение </w:t>
      </w:r>
      <w:r w:rsidR="00BB55EA" w:rsidRPr="001E52A5">
        <w:t>15 (</w:t>
      </w:r>
      <w:r w:rsidR="00A971BE" w:rsidRPr="001E52A5">
        <w:t>пятнадцати</w:t>
      </w:r>
      <w:r w:rsidR="00BB55EA" w:rsidRPr="001E52A5">
        <w:t>)</w:t>
      </w:r>
      <w:r w:rsidR="00A971BE" w:rsidRPr="001E52A5">
        <w:t xml:space="preserve"> рабочих дней со дня </w:t>
      </w:r>
      <w:r w:rsidR="00D91891" w:rsidRPr="001E52A5">
        <w:t>утверждения</w:t>
      </w:r>
      <w:r w:rsidR="00A971BE" w:rsidRPr="001E52A5">
        <w:t xml:space="preserve">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конкурса. Указанное уведомление может также направляться в электронной форме.</w:t>
      </w:r>
      <w:r w:rsidR="002E4CB8" w:rsidRPr="001E52A5">
        <w:t xml:space="preserve"> </w:t>
      </w:r>
    </w:p>
    <w:p w:rsidR="00167B22" w:rsidRPr="001E52A5" w:rsidRDefault="000345D2" w:rsidP="000345D2">
      <w:pPr>
        <w:ind w:firstLine="720"/>
      </w:pPr>
      <w:r>
        <w:t>2</w:t>
      </w:r>
      <w:r w:rsidR="00B72C4D">
        <w:t>3</w:t>
      </w:r>
      <w:r>
        <w:t xml:space="preserve">. </w:t>
      </w:r>
      <w:r w:rsidR="00BF0365" w:rsidRPr="001E52A5">
        <w:t xml:space="preserve">Организатор конкурса в течение </w:t>
      </w:r>
      <w:r w:rsidR="00BB55EA" w:rsidRPr="001E52A5">
        <w:t xml:space="preserve">15 (пятнадцати) </w:t>
      </w:r>
      <w:r w:rsidR="00BF0365" w:rsidRPr="001E52A5">
        <w:t xml:space="preserve"> рабочих дней со дня утверждения протокола о результатах проведения конкурса или принятия решения об объявлении конкурса несостоявшимся обязан разместить такое извещение </w:t>
      </w:r>
      <w:r w:rsidR="00BC18A1" w:rsidRPr="001E52A5">
        <w:t>на своем сайте</w:t>
      </w:r>
      <w:r w:rsidR="007C3B21" w:rsidRPr="001E52A5">
        <w:t>.</w:t>
      </w:r>
    </w:p>
    <w:p w:rsidR="00167B22" w:rsidRPr="001E52A5" w:rsidRDefault="000345D2" w:rsidP="000345D2">
      <w:pPr>
        <w:ind w:firstLine="720"/>
      </w:pPr>
      <w:r>
        <w:t>2</w:t>
      </w:r>
      <w:r w:rsidR="002727D7">
        <w:t>4</w:t>
      </w:r>
      <w:r>
        <w:t xml:space="preserve">. </w:t>
      </w:r>
      <w:r w:rsidR="00167B22" w:rsidRPr="001E52A5">
        <w:t xml:space="preserve">Организатор конкурса в течение 15 (пятнадцати) рабочих дней со дня утверждения протокола о результатах проведения конкурса направляет победителю конкурса экземпляр указанного протокола. </w:t>
      </w:r>
    </w:p>
    <w:p w:rsidR="00167B22" w:rsidRPr="001E52A5" w:rsidRDefault="00520C46" w:rsidP="000345D2">
      <w:pPr>
        <w:ind w:firstLine="720"/>
      </w:pPr>
      <w:r>
        <w:t>2</w:t>
      </w:r>
      <w:r w:rsidR="002727D7">
        <w:t>5</w:t>
      </w:r>
      <w:r w:rsidR="000345D2">
        <w:t xml:space="preserve">. </w:t>
      </w:r>
      <w:r w:rsidR="00167B22" w:rsidRPr="001E52A5">
        <w:t xml:space="preserve">Участник, признанный победителем конкурса, обязан в течение 10 (десяти) рабочих дней с момента получения уведомления о результатах проведения конкурса подписать с организатором конкурса договор об оказании услуг специализированного депозитария. </w:t>
      </w:r>
    </w:p>
    <w:p w:rsidR="00AE58E4" w:rsidRDefault="000345D2" w:rsidP="000345D2">
      <w:pPr>
        <w:ind w:firstLine="720"/>
      </w:pPr>
      <w:r w:rsidRPr="002727D7">
        <w:t>2</w:t>
      </w:r>
      <w:r w:rsidR="002727D7" w:rsidRPr="002727D7">
        <w:t>6</w:t>
      </w:r>
      <w:r w:rsidRPr="002727D7">
        <w:t xml:space="preserve">. </w:t>
      </w:r>
      <w:r w:rsidR="00991127" w:rsidRPr="002727D7">
        <w:t>Если победитель конкурса откажется либо уклонится от заключения договора</w:t>
      </w:r>
      <w:r w:rsidR="00304F15" w:rsidRPr="002727D7">
        <w:t xml:space="preserve"> в </w:t>
      </w:r>
      <w:r w:rsidR="00203C0D" w:rsidRPr="002727D7">
        <w:t xml:space="preserve">срок, </w:t>
      </w:r>
      <w:r w:rsidR="00304F15" w:rsidRPr="002727D7">
        <w:t xml:space="preserve">указанный в п. </w:t>
      </w:r>
      <w:r w:rsidR="00C23DFB" w:rsidRPr="002727D7">
        <w:t>2</w:t>
      </w:r>
      <w:r w:rsidR="002727D7" w:rsidRPr="002727D7">
        <w:t>5</w:t>
      </w:r>
      <w:r w:rsidR="001D0A6E" w:rsidRPr="002727D7">
        <w:t xml:space="preserve"> н</w:t>
      </w:r>
      <w:r w:rsidR="000F4CBF" w:rsidRPr="002727D7">
        <w:t>астоящ</w:t>
      </w:r>
      <w:r w:rsidR="00926190" w:rsidRPr="002727D7">
        <w:t>его</w:t>
      </w:r>
      <w:r w:rsidR="00304F15" w:rsidRPr="002727D7">
        <w:t xml:space="preserve"> П</w:t>
      </w:r>
      <w:r w:rsidR="00926190" w:rsidRPr="002727D7">
        <w:t>оложения</w:t>
      </w:r>
      <w:r w:rsidR="00991127" w:rsidRPr="002727D7">
        <w:t xml:space="preserve">, организатор конкурса </w:t>
      </w:r>
      <w:r w:rsidR="00114556" w:rsidRPr="002727D7">
        <w:t xml:space="preserve">вправе предложить заключить договор участнику конкурса, </w:t>
      </w:r>
      <w:r w:rsidR="00AF1E07" w:rsidRPr="002727D7">
        <w:t xml:space="preserve">чье </w:t>
      </w:r>
      <w:r w:rsidR="00520C46" w:rsidRPr="002727D7">
        <w:t>предложение</w:t>
      </w:r>
      <w:r w:rsidR="00AF1E07" w:rsidRPr="002727D7">
        <w:t xml:space="preserve"> является </w:t>
      </w:r>
      <w:r w:rsidR="00520C46" w:rsidRPr="002727D7">
        <w:t>лучшим по условиям</w:t>
      </w:r>
      <w:r w:rsidR="00AF1E07" w:rsidRPr="002727D7">
        <w:t xml:space="preserve"> </w:t>
      </w:r>
      <w:r w:rsidR="00114556" w:rsidRPr="002727D7">
        <w:t xml:space="preserve"> после </w:t>
      </w:r>
      <w:r w:rsidR="009C1C80" w:rsidRPr="002727D7">
        <w:t>отказавш</w:t>
      </w:r>
      <w:r w:rsidR="00520C46" w:rsidRPr="002727D7">
        <w:t>егося</w:t>
      </w:r>
      <w:r w:rsidR="009C1C80" w:rsidRPr="002727D7">
        <w:t>/</w:t>
      </w:r>
      <w:r w:rsidR="00520C46" w:rsidRPr="002727D7">
        <w:t>уклонившегося</w:t>
      </w:r>
      <w:r w:rsidR="009C1C80" w:rsidRPr="002727D7">
        <w:t xml:space="preserve"> участник</w:t>
      </w:r>
      <w:r w:rsidR="00520C46" w:rsidRPr="002727D7">
        <w:t>а</w:t>
      </w:r>
      <w:r w:rsidR="00114556" w:rsidRPr="002727D7">
        <w:t xml:space="preserve"> конкурса</w:t>
      </w:r>
      <w:r w:rsidR="00520C46" w:rsidRPr="002727D7">
        <w:t>.</w:t>
      </w:r>
    </w:p>
    <w:p w:rsidR="0027386A" w:rsidRDefault="0027386A" w:rsidP="0027386A"/>
    <w:p w:rsidR="0027386A" w:rsidRDefault="0027386A" w:rsidP="0027386A"/>
    <w:p w:rsidR="0027386A" w:rsidRDefault="0027386A" w:rsidP="0027386A"/>
    <w:p w:rsidR="000345D2" w:rsidRDefault="000345D2" w:rsidP="0027386A"/>
    <w:p w:rsidR="005D415F" w:rsidRDefault="005D415F" w:rsidP="0027386A"/>
    <w:p w:rsidR="005D415F" w:rsidRDefault="005D415F" w:rsidP="0027386A"/>
    <w:p w:rsidR="000A03DB" w:rsidRDefault="000A03DB" w:rsidP="0027386A"/>
    <w:p w:rsidR="000A03DB" w:rsidRDefault="000A03DB" w:rsidP="0027386A"/>
    <w:p w:rsidR="000A03DB" w:rsidRDefault="000A03DB" w:rsidP="0027386A"/>
    <w:p w:rsidR="000A03DB" w:rsidRDefault="000A03DB" w:rsidP="0027386A"/>
    <w:p w:rsidR="000A03DB" w:rsidRDefault="000A03DB" w:rsidP="0027386A"/>
    <w:sectPr w:rsidR="000A03DB" w:rsidSect="0076495D">
      <w:footerReference w:type="even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D88" w:rsidRDefault="00886D88">
      <w:r>
        <w:separator/>
      </w:r>
    </w:p>
  </w:endnote>
  <w:endnote w:type="continuationSeparator" w:id="1">
    <w:p w:rsidR="00886D88" w:rsidRDefault="0088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DB" w:rsidRDefault="009B67D3" w:rsidP="0020737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A03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3DB" w:rsidRDefault="000A03DB" w:rsidP="00C2626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DB" w:rsidRDefault="009B67D3" w:rsidP="0020737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A03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43C5">
      <w:rPr>
        <w:rStyle w:val="a6"/>
        <w:noProof/>
      </w:rPr>
      <w:t>2</w:t>
    </w:r>
    <w:r>
      <w:rPr>
        <w:rStyle w:val="a6"/>
      </w:rPr>
      <w:fldChar w:fldCharType="end"/>
    </w:r>
  </w:p>
  <w:p w:rsidR="000A03DB" w:rsidRDefault="000A03DB" w:rsidP="00C2626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D88" w:rsidRDefault="00886D88">
      <w:r>
        <w:separator/>
      </w:r>
    </w:p>
  </w:footnote>
  <w:footnote w:type="continuationSeparator" w:id="1">
    <w:p w:rsidR="00886D88" w:rsidRDefault="00886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754"/>
    <w:multiLevelType w:val="hybridMultilevel"/>
    <w:tmpl w:val="78FA6C20"/>
    <w:lvl w:ilvl="0" w:tplc="8110BA5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EE60DA"/>
    <w:multiLevelType w:val="hybridMultilevel"/>
    <w:tmpl w:val="9ED6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47F28"/>
    <w:multiLevelType w:val="hybridMultilevel"/>
    <w:tmpl w:val="EDD6B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5421B"/>
    <w:multiLevelType w:val="hybridMultilevel"/>
    <w:tmpl w:val="79BA5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E4F"/>
    <w:multiLevelType w:val="hybridMultilevel"/>
    <w:tmpl w:val="AF5CE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E05A73"/>
    <w:multiLevelType w:val="hybridMultilevel"/>
    <w:tmpl w:val="48486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1B3235"/>
    <w:multiLevelType w:val="hybridMultilevel"/>
    <w:tmpl w:val="7540B5A2"/>
    <w:lvl w:ilvl="0" w:tplc="03CE75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91D30EC"/>
    <w:multiLevelType w:val="hybridMultilevel"/>
    <w:tmpl w:val="4DF4F0A8"/>
    <w:lvl w:ilvl="0" w:tplc="E0CEE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573CB"/>
    <w:multiLevelType w:val="hybridMultilevel"/>
    <w:tmpl w:val="2B1AC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1BE"/>
    <w:rsid w:val="000027C0"/>
    <w:rsid w:val="00023A4D"/>
    <w:rsid w:val="000345D2"/>
    <w:rsid w:val="00034E0E"/>
    <w:rsid w:val="00053C42"/>
    <w:rsid w:val="00055402"/>
    <w:rsid w:val="0007630F"/>
    <w:rsid w:val="00076D9B"/>
    <w:rsid w:val="000803E6"/>
    <w:rsid w:val="00084A84"/>
    <w:rsid w:val="000A03DB"/>
    <w:rsid w:val="000E45DC"/>
    <w:rsid w:val="000F4CBF"/>
    <w:rsid w:val="00102EB9"/>
    <w:rsid w:val="001052E2"/>
    <w:rsid w:val="00105FAC"/>
    <w:rsid w:val="00114556"/>
    <w:rsid w:val="0014362E"/>
    <w:rsid w:val="001504F2"/>
    <w:rsid w:val="00161B6A"/>
    <w:rsid w:val="00164725"/>
    <w:rsid w:val="00167B22"/>
    <w:rsid w:val="0017295F"/>
    <w:rsid w:val="0019264F"/>
    <w:rsid w:val="001A53B0"/>
    <w:rsid w:val="001A57AA"/>
    <w:rsid w:val="001B5151"/>
    <w:rsid w:val="001D0A6E"/>
    <w:rsid w:val="001D236C"/>
    <w:rsid w:val="001D47F1"/>
    <w:rsid w:val="001D7DE5"/>
    <w:rsid w:val="001E52A5"/>
    <w:rsid w:val="001F14DD"/>
    <w:rsid w:val="001F7981"/>
    <w:rsid w:val="00203C0D"/>
    <w:rsid w:val="0020737C"/>
    <w:rsid w:val="00227E00"/>
    <w:rsid w:val="0023458F"/>
    <w:rsid w:val="002420DD"/>
    <w:rsid w:val="00245EE4"/>
    <w:rsid w:val="0025094B"/>
    <w:rsid w:val="00262C58"/>
    <w:rsid w:val="00262EB4"/>
    <w:rsid w:val="00264A8D"/>
    <w:rsid w:val="002727D7"/>
    <w:rsid w:val="002728F1"/>
    <w:rsid w:val="0027386A"/>
    <w:rsid w:val="002A27D3"/>
    <w:rsid w:val="002A667A"/>
    <w:rsid w:val="002B40CA"/>
    <w:rsid w:val="002C5637"/>
    <w:rsid w:val="002D2CFE"/>
    <w:rsid w:val="002D2FB7"/>
    <w:rsid w:val="002E30C0"/>
    <w:rsid w:val="002E4CB8"/>
    <w:rsid w:val="002E69E9"/>
    <w:rsid w:val="002E7DD5"/>
    <w:rsid w:val="002F29A3"/>
    <w:rsid w:val="00303C91"/>
    <w:rsid w:val="00304F15"/>
    <w:rsid w:val="00315DA3"/>
    <w:rsid w:val="003172D0"/>
    <w:rsid w:val="00320C2C"/>
    <w:rsid w:val="00327E42"/>
    <w:rsid w:val="0034185F"/>
    <w:rsid w:val="00350542"/>
    <w:rsid w:val="00386330"/>
    <w:rsid w:val="00396F86"/>
    <w:rsid w:val="003A53DB"/>
    <w:rsid w:val="003A76EF"/>
    <w:rsid w:val="003C2AA7"/>
    <w:rsid w:val="003D0AB4"/>
    <w:rsid w:val="003D3322"/>
    <w:rsid w:val="003D7BFC"/>
    <w:rsid w:val="003F03C9"/>
    <w:rsid w:val="003F30EA"/>
    <w:rsid w:val="003F529C"/>
    <w:rsid w:val="0041349D"/>
    <w:rsid w:val="0042050E"/>
    <w:rsid w:val="00421D00"/>
    <w:rsid w:val="004235F1"/>
    <w:rsid w:val="00436D75"/>
    <w:rsid w:val="00441B81"/>
    <w:rsid w:val="00443E79"/>
    <w:rsid w:val="00453D33"/>
    <w:rsid w:val="00457E71"/>
    <w:rsid w:val="0048020C"/>
    <w:rsid w:val="00481802"/>
    <w:rsid w:val="00483338"/>
    <w:rsid w:val="0048486C"/>
    <w:rsid w:val="004872A6"/>
    <w:rsid w:val="0049335A"/>
    <w:rsid w:val="004B1D2E"/>
    <w:rsid w:val="004C2AE3"/>
    <w:rsid w:val="004C5744"/>
    <w:rsid w:val="004E50A9"/>
    <w:rsid w:val="004E6993"/>
    <w:rsid w:val="004F0D3E"/>
    <w:rsid w:val="004F5751"/>
    <w:rsid w:val="004F67F0"/>
    <w:rsid w:val="004F6B3D"/>
    <w:rsid w:val="004F6DCF"/>
    <w:rsid w:val="00512770"/>
    <w:rsid w:val="005150CF"/>
    <w:rsid w:val="00520C46"/>
    <w:rsid w:val="0052130A"/>
    <w:rsid w:val="00522974"/>
    <w:rsid w:val="0054262F"/>
    <w:rsid w:val="00545DFB"/>
    <w:rsid w:val="005528D4"/>
    <w:rsid w:val="0055593F"/>
    <w:rsid w:val="00555CF7"/>
    <w:rsid w:val="00587639"/>
    <w:rsid w:val="005A7FA4"/>
    <w:rsid w:val="005B6B62"/>
    <w:rsid w:val="005B6B79"/>
    <w:rsid w:val="005C22F6"/>
    <w:rsid w:val="005C6B08"/>
    <w:rsid w:val="005D415F"/>
    <w:rsid w:val="005F55B1"/>
    <w:rsid w:val="006028F7"/>
    <w:rsid w:val="00607D15"/>
    <w:rsid w:val="0061200C"/>
    <w:rsid w:val="00612D65"/>
    <w:rsid w:val="00614803"/>
    <w:rsid w:val="006213CC"/>
    <w:rsid w:val="00632356"/>
    <w:rsid w:val="00644D9B"/>
    <w:rsid w:val="00653DB5"/>
    <w:rsid w:val="00680EDC"/>
    <w:rsid w:val="00683AB5"/>
    <w:rsid w:val="00697625"/>
    <w:rsid w:val="006B4747"/>
    <w:rsid w:val="006B6A17"/>
    <w:rsid w:val="006C17D7"/>
    <w:rsid w:val="006D37D4"/>
    <w:rsid w:val="006D4028"/>
    <w:rsid w:val="006E10FB"/>
    <w:rsid w:val="00701448"/>
    <w:rsid w:val="0072523D"/>
    <w:rsid w:val="00731389"/>
    <w:rsid w:val="007315DD"/>
    <w:rsid w:val="007557AF"/>
    <w:rsid w:val="0076495D"/>
    <w:rsid w:val="00777D79"/>
    <w:rsid w:val="00784377"/>
    <w:rsid w:val="007864C0"/>
    <w:rsid w:val="00792286"/>
    <w:rsid w:val="00797CCB"/>
    <w:rsid w:val="007A183F"/>
    <w:rsid w:val="007C18E0"/>
    <w:rsid w:val="007C3B21"/>
    <w:rsid w:val="007C5927"/>
    <w:rsid w:val="007D145E"/>
    <w:rsid w:val="007D51A6"/>
    <w:rsid w:val="007D5F6C"/>
    <w:rsid w:val="007D7850"/>
    <w:rsid w:val="007E21DF"/>
    <w:rsid w:val="00812C65"/>
    <w:rsid w:val="008132FA"/>
    <w:rsid w:val="00831875"/>
    <w:rsid w:val="0083451A"/>
    <w:rsid w:val="0083504D"/>
    <w:rsid w:val="0084415F"/>
    <w:rsid w:val="00876EB8"/>
    <w:rsid w:val="00886D88"/>
    <w:rsid w:val="008A4229"/>
    <w:rsid w:val="008B1B58"/>
    <w:rsid w:val="008B6D88"/>
    <w:rsid w:val="008D5403"/>
    <w:rsid w:val="008E4D32"/>
    <w:rsid w:val="008F584B"/>
    <w:rsid w:val="0090597D"/>
    <w:rsid w:val="0090788F"/>
    <w:rsid w:val="00916C72"/>
    <w:rsid w:val="00926190"/>
    <w:rsid w:val="00944B42"/>
    <w:rsid w:val="00945032"/>
    <w:rsid w:val="0097198E"/>
    <w:rsid w:val="00985287"/>
    <w:rsid w:val="00991127"/>
    <w:rsid w:val="00995B0D"/>
    <w:rsid w:val="009B65EF"/>
    <w:rsid w:val="009B67D3"/>
    <w:rsid w:val="009B7870"/>
    <w:rsid w:val="009C1C80"/>
    <w:rsid w:val="009C1F9D"/>
    <w:rsid w:val="009C7A15"/>
    <w:rsid w:val="009E44BF"/>
    <w:rsid w:val="009F0C1E"/>
    <w:rsid w:val="009F11DD"/>
    <w:rsid w:val="00A10FD9"/>
    <w:rsid w:val="00A25F61"/>
    <w:rsid w:val="00A2795F"/>
    <w:rsid w:val="00A30B2A"/>
    <w:rsid w:val="00A435EE"/>
    <w:rsid w:val="00A9083F"/>
    <w:rsid w:val="00A9234A"/>
    <w:rsid w:val="00A93073"/>
    <w:rsid w:val="00A971BE"/>
    <w:rsid w:val="00AA5FF9"/>
    <w:rsid w:val="00AC2A7C"/>
    <w:rsid w:val="00AC73E0"/>
    <w:rsid w:val="00AD7E75"/>
    <w:rsid w:val="00AE292E"/>
    <w:rsid w:val="00AE4D25"/>
    <w:rsid w:val="00AE58E4"/>
    <w:rsid w:val="00AF0704"/>
    <w:rsid w:val="00AF1E07"/>
    <w:rsid w:val="00AF2398"/>
    <w:rsid w:val="00AF6C0A"/>
    <w:rsid w:val="00AF71A3"/>
    <w:rsid w:val="00B00FCC"/>
    <w:rsid w:val="00B01DAF"/>
    <w:rsid w:val="00B343C5"/>
    <w:rsid w:val="00B42B43"/>
    <w:rsid w:val="00B45E4B"/>
    <w:rsid w:val="00B5138A"/>
    <w:rsid w:val="00B535C6"/>
    <w:rsid w:val="00B6140D"/>
    <w:rsid w:val="00B61DB8"/>
    <w:rsid w:val="00B7000A"/>
    <w:rsid w:val="00B72C4D"/>
    <w:rsid w:val="00B72DB9"/>
    <w:rsid w:val="00B74D70"/>
    <w:rsid w:val="00B874D0"/>
    <w:rsid w:val="00B97BCB"/>
    <w:rsid w:val="00BA3FD3"/>
    <w:rsid w:val="00BA7FE3"/>
    <w:rsid w:val="00BB0385"/>
    <w:rsid w:val="00BB0615"/>
    <w:rsid w:val="00BB55EA"/>
    <w:rsid w:val="00BC18A1"/>
    <w:rsid w:val="00BD224B"/>
    <w:rsid w:val="00BE12FF"/>
    <w:rsid w:val="00BE13C4"/>
    <w:rsid w:val="00BF0365"/>
    <w:rsid w:val="00BF28AE"/>
    <w:rsid w:val="00BF616E"/>
    <w:rsid w:val="00C00E88"/>
    <w:rsid w:val="00C02EF0"/>
    <w:rsid w:val="00C10637"/>
    <w:rsid w:val="00C23DFB"/>
    <w:rsid w:val="00C26266"/>
    <w:rsid w:val="00C506AD"/>
    <w:rsid w:val="00C85D23"/>
    <w:rsid w:val="00C9665E"/>
    <w:rsid w:val="00CA06D5"/>
    <w:rsid w:val="00CA0CD9"/>
    <w:rsid w:val="00CB2634"/>
    <w:rsid w:val="00CB3204"/>
    <w:rsid w:val="00CB7B51"/>
    <w:rsid w:val="00CC5A65"/>
    <w:rsid w:val="00CD201A"/>
    <w:rsid w:val="00CD5DC3"/>
    <w:rsid w:val="00CF059D"/>
    <w:rsid w:val="00D05497"/>
    <w:rsid w:val="00D061FF"/>
    <w:rsid w:val="00D14AF8"/>
    <w:rsid w:val="00D3106E"/>
    <w:rsid w:val="00D33A80"/>
    <w:rsid w:val="00D439E9"/>
    <w:rsid w:val="00D57B0C"/>
    <w:rsid w:val="00D6109C"/>
    <w:rsid w:val="00D610D5"/>
    <w:rsid w:val="00D71A46"/>
    <w:rsid w:val="00D77719"/>
    <w:rsid w:val="00D84E2C"/>
    <w:rsid w:val="00D91891"/>
    <w:rsid w:val="00D96872"/>
    <w:rsid w:val="00DA3F4F"/>
    <w:rsid w:val="00DA7164"/>
    <w:rsid w:val="00DF347E"/>
    <w:rsid w:val="00DF67E2"/>
    <w:rsid w:val="00E00404"/>
    <w:rsid w:val="00E02639"/>
    <w:rsid w:val="00E14A2F"/>
    <w:rsid w:val="00E15CF7"/>
    <w:rsid w:val="00E33C93"/>
    <w:rsid w:val="00E3523D"/>
    <w:rsid w:val="00E35A7C"/>
    <w:rsid w:val="00E363CD"/>
    <w:rsid w:val="00E5576B"/>
    <w:rsid w:val="00E63115"/>
    <w:rsid w:val="00E65A9F"/>
    <w:rsid w:val="00E753D4"/>
    <w:rsid w:val="00EA79B6"/>
    <w:rsid w:val="00EB1B2E"/>
    <w:rsid w:val="00EB3BE6"/>
    <w:rsid w:val="00EB4E34"/>
    <w:rsid w:val="00EF19AA"/>
    <w:rsid w:val="00EF3B4F"/>
    <w:rsid w:val="00F00A00"/>
    <w:rsid w:val="00F01CEF"/>
    <w:rsid w:val="00F15030"/>
    <w:rsid w:val="00F20BE8"/>
    <w:rsid w:val="00F21246"/>
    <w:rsid w:val="00F22924"/>
    <w:rsid w:val="00F24FDD"/>
    <w:rsid w:val="00F46040"/>
    <w:rsid w:val="00F67936"/>
    <w:rsid w:val="00F917EE"/>
    <w:rsid w:val="00FB0E48"/>
    <w:rsid w:val="00FB1305"/>
    <w:rsid w:val="00FB44D2"/>
    <w:rsid w:val="00FB5D5C"/>
    <w:rsid w:val="00FC10A9"/>
    <w:rsid w:val="00FC62FB"/>
    <w:rsid w:val="00FD45E6"/>
    <w:rsid w:val="00FD5C70"/>
    <w:rsid w:val="00FE31F9"/>
    <w:rsid w:val="00FF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1BE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6D4028"/>
    <w:pPr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7315DD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2626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6266"/>
  </w:style>
  <w:style w:type="character" w:styleId="a7">
    <w:name w:val="Hyperlink"/>
    <w:basedOn w:val="a0"/>
    <w:rsid w:val="0052130A"/>
    <w:rPr>
      <w:strike w:val="0"/>
      <w:dstrike w:val="0"/>
      <w:color w:val="990000"/>
      <w:u w:val="none"/>
      <w:effect w:val="none"/>
    </w:rPr>
  </w:style>
  <w:style w:type="paragraph" w:customStyle="1" w:styleId="a8">
    <w:name w:val="Знак"/>
    <w:basedOn w:val="a"/>
    <w:rsid w:val="00DF67E2"/>
    <w:pPr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customStyle="1" w:styleId="a9">
    <w:name w:val="Знак Знак Знак"/>
    <w:basedOn w:val="a"/>
    <w:rsid w:val="0058763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basedOn w:val="a0"/>
    <w:semiHidden/>
    <w:rsid w:val="00C23DFB"/>
    <w:rPr>
      <w:sz w:val="16"/>
      <w:szCs w:val="16"/>
    </w:rPr>
  </w:style>
  <w:style w:type="paragraph" w:styleId="ab">
    <w:name w:val="annotation text"/>
    <w:basedOn w:val="a"/>
    <w:semiHidden/>
    <w:rsid w:val="00C23DFB"/>
    <w:rPr>
      <w:sz w:val="20"/>
      <w:szCs w:val="20"/>
    </w:rPr>
  </w:style>
  <w:style w:type="paragraph" w:styleId="ac">
    <w:name w:val="annotation subject"/>
    <w:basedOn w:val="ab"/>
    <w:next w:val="ab"/>
    <w:semiHidden/>
    <w:rsid w:val="00C23DFB"/>
    <w:rPr>
      <w:b/>
      <w:bCs/>
    </w:rPr>
  </w:style>
  <w:style w:type="paragraph" w:styleId="ad">
    <w:name w:val="Normal (Web)"/>
    <w:basedOn w:val="a"/>
    <w:rsid w:val="006C17D7"/>
    <w:pPr>
      <w:spacing w:before="103"/>
      <w:ind w:firstLine="0"/>
      <w:jc w:val="left"/>
    </w:pPr>
    <w:rPr>
      <w:rFonts w:ascii="Verdana" w:hAnsi="Verdana"/>
      <w:color w:val="000000"/>
      <w:sz w:val="13"/>
      <w:szCs w:val="13"/>
    </w:rPr>
  </w:style>
  <w:style w:type="paragraph" w:styleId="ae">
    <w:name w:val="Document Map"/>
    <w:basedOn w:val="a"/>
    <w:semiHidden/>
    <w:rsid w:val="0055593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9</vt:lpstr>
    </vt:vector>
  </TitlesOfParts>
  <Company>com</Company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9</dc:title>
  <dc:creator>serg</dc:creator>
  <cp:lastModifiedBy>11</cp:lastModifiedBy>
  <cp:revision>20</cp:revision>
  <cp:lastPrinted>2015-11-26T08:04:00Z</cp:lastPrinted>
  <dcterms:created xsi:type="dcterms:W3CDTF">2015-11-04T07:27:00Z</dcterms:created>
  <dcterms:modified xsi:type="dcterms:W3CDTF">2015-12-24T03:29:00Z</dcterms:modified>
</cp:coreProperties>
</file>